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48DD1" w14:textId="77777777" w:rsidR="003E7FBF" w:rsidRDefault="007260F0" w:rsidP="00D67930">
      <w:pPr>
        <w:pStyle w:val="Title1"/>
        <w:rPr>
          <w:lang w:val="en-US"/>
        </w:rPr>
      </w:pPr>
      <w:r>
        <w:rPr>
          <w:noProof/>
          <w:lang w:val="en-US"/>
        </w:rPr>
        <w:drawing>
          <wp:anchor distT="0" distB="0" distL="114300" distR="114300" simplePos="0" relativeHeight="251659266" behindDoc="1" locked="0" layoutInCell="1" allowOverlap="1" wp14:anchorId="27930319" wp14:editId="0213477B">
            <wp:simplePos x="0" y="0"/>
            <wp:positionH relativeFrom="page">
              <wp:posOffset>0</wp:posOffset>
            </wp:positionH>
            <wp:positionV relativeFrom="page">
              <wp:posOffset>0</wp:posOffset>
            </wp:positionV>
            <wp:extent cx="7559040" cy="1068451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riefingKit-Cover.jpg"/>
                    <pic:cNvPicPr/>
                  </pic:nvPicPr>
                  <pic:blipFill>
                    <a:blip r:embed="rId11"/>
                    <a:stretch>
                      <a:fillRect/>
                    </a:stretch>
                  </pic:blipFill>
                  <pic:spPr>
                    <a:xfrm>
                      <a:off x="0" y="0"/>
                      <a:ext cx="7559040" cy="10684510"/>
                    </a:xfrm>
                    <a:prstGeom prst="rect">
                      <a:avLst/>
                    </a:prstGeom>
                  </pic:spPr>
                </pic:pic>
              </a:graphicData>
            </a:graphic>
            <wp14:sizeRelH relativeFrom="margin">
              <wp14:pctWidth>0</wp14:pctWidth>
            </wp14:sizeRelH>
            <wp14:sizeRelV relativeFrom="margin">
              <wp14:pctHeight>0</wp14:pctHeight>
            </wp14:sizeRelV>
          </wp:anchor>
        </w:drawing>
      </w:r>
      <w:r w:rsidR="00FB247E" w:rsidRPr="00FB247E">
        <w:rPr>
          <w:noProof/>
          <w:lang w:val="en-US"/>
        </w:rPr>
        <mc:AlternateContent>
          <mc:Choice Requires="wps">
            <w:drawing>
              <wp:anchor distT="0" distB="0" distL="114300" distR="114300" simplePos="0" relativeHeight="251658241" behindDoc="0" locked="1" layoutInCell="1" allowOverlap="1" wp14:anchorId="3F29A562" wp14:editId="3BBA65B0">
                <wp:simplePos x="0" y="0"/>
                <wp:positionH relativeFrom="page">
                  <wp:posOffset>925195</wp:posOffset>
                </wp:positionH>
                <wp:positionV relativeFrom="page">
                  <wp:posOffset>7978775</wp:posOffset>
                </wp:positionV>
                <wp:extent cx="6220800" cy="1799590"/>
                <wp:effectExtent l="0" t="0" r="2540" b="3810"/>
                <wp:wrapNone/>
                <wp:docPr id="2" name="Text Box 2"/>
                <wp:cNvGraphicFramePr/>
                <a:graphic xmlns:a="http://schemas.openxmlformats.org/drawingml/2006/main">
                  <a:graphicData uri="http://schemas.microsoft.com/office/word/2010/wordprocessingShape">
                    <wps:wsp>
                      <wps:cNvSpPr txBox="1"/>
                      <wps:spPr>
                        <a:xfrm>
                          <a:off x="0" y="0"/>
                          <a:ext cx="6220800" cy="1799590"/>
                        </a:xfrm>
                        <a:prstGeom prst="rect">
                          <a:avLst/>
                        </a:prstGeom>
                        <a:noFill/>
                        <a:ln w="6350">
                          <a:noFill/>
                        </a:ln>
                      </wps:spPr>
                      <wps:txbx>
                        <w:txbxContent>
                          <w:p w14:paraId="61CA8B7B" w14:textId="02862F1A" w:rsidR="00D67930" w:rsidRPr="00FE2346" w:rsidRDefault="00D67930" w:rsidP="00FB247E">
                            <w:pPr>
                              <w:snapToGrid w:val="0"/>
                              <w:spacing w:after="80" w:line="360" w:lineRule="exact"/>
                              <w:rPr>
                                <w:b/>
                                <w:bCs/>
                                <w:color w:val="0072BC"/>
                                <w:sz w:val="36"/>
                                <w:szCs w:val="36"/>
                                <w:lang w:val="en-US"/>
                              </w:rPr>
                            </w:pPr>
                            <w:r>
                              <w:rPr>
                                <w:b/>
                                <w:bCs/>
                                <w:color w:val="0072BC"/>
                                <w:sz w:val="36"/>
                                <w:szCs w:val="36"/>
                                <w:lang w:val="en-US"/>
                              </w:rPr>
                              <w:t xml:space="preserve">REPORT OF THE </w:t>
                            </w:r>
                          </w:p>
                          <w:p w14:paraId="2361B364" w14:textId="3407676C" w:rsidR="002A1492" w:rsidRDefault="002A1492" w:rsidP="002A1492">
                            <w:pPr>
                              <w:rPr>
                                <w:caps/>
                                <w:color w:val="0072BC"/>
                                <w:sz w:val="48"/>
                                <w:szCs w:val="48"/>
                                <w:lang w:val="en-US"/>
                              </w:rPr>
                            </w:pPr>
                            <w:r w:rsidRPr="002A1492">
                              <w:rPr>
                                <w:caps/>
                                <w:color w:val="0072BC"/>
                                <w:sz w:val="48"/>
                                <w:szCs w:val="48"/>
                                <w:lang w:val="en-US"/>
                              </w:rPr>
                              <w:t xml:space="preserve">PARALLEL </w:t>
                            </w:r>
                            <w:r w:rsidR="00D76024" w:rsidRPr="002A1492">
                              <w:rPr>
                                <w:caps/>
                                <w:color w:val="0072BC"/>
                                <w:sz w:val="48"/>
                                <w:szCs w:val="48"/>
                                <w:lang w:val="en-US"/>
                              </w:rPr>
                              <w:t>HIGH-LEVEL</w:t>
                            </w:r>
                            <w:r w:rsidRPr="002A1492">
                              <w:rPr>
                                <w:caps/>
                                <w:color w:val="0072BC"/>
                                <w:sz w:val="48"/>
                                <w:szCs w:val="48"/>
                                <w:lang w:val="en-US"/>
                              </w:rPr>
                              <w:t xml:space="preserve"> EVENT</w:t>
                            </w:r>
                          </w:p>
                          <w:p w14:paraId="4AB68F83" w14:textId="77777777" w:rsidR="00D76024" w:rsidRDefault="00D76024" w:rsidP="00D76024">
                            <w:pPr>
                              <w:rPr>
                                <w:b/>
                                <w:bCs/>
                                <w:color w:val="0070C0"/>
                                <w:sz w:val="36"/>
                                <w:szCs w:val="36"/>
                                <w:lang w:val="en-US"/>
                              </w:rPr>
                            </w:pPr>
                          </w:p>
                          <w:p w14:paraId="46521E73" w14:textId="2B5A853F" w:rsidR="00D76024" w:rsidRDefault="00D76024" w:rsidP="00D76024">
                            <w:pPr>
                              <w:rPr>
                                <w:b/>
                                <w:bCs/>
                                <w:color w:val="0070C0"/>
                                <w:sz w:val="36"/>
                                <w:szCs w:val="36"/>
                                <w:lang w:val="en-US"/>
                              </w:rPr>
                            </w:pPr>
                            <w:r>
                              <w:rPr>
                                <w:b/>
                                <w:bCs/>
                                <w:color w:val="0070C0"/>
                                <w:sz w:val="36"/>
                                <w:szCs w:val="36"/>
                                <w:lang w:val="en-US"/>
                              </w:rPr>
                              <w:t>S</w:t>
                            </w:r>
                            <w:r w:rsidRPr="0050589D">
                              <w:rPr>
                                <w:b/>
                                <w:bCs/>
                                <w:color w:val="0070C0"/>
                                <w:sz w:val="36"/>
                                <w:szCs w:val="36"/>
                                <w:lang w:val="en-US"/>
                              </w:rPr>
                              <w:t>olutions In the Context of Forced Displacement Related to the Central African Republic Crisis</w:t>
                            </w:r>
                          </w:p>
                          <w:p w14:paraId="69859FD8" w14:textId="77777777" w:rsidR="00D76024" w:rsidRPr="002A1492" w:rsidRDefault="00D76024" w:rsidP="002A1492">
                            <w:pPr>
                              <w:rPr>
                                <w:caps/>
                                <w:color w:val="0072BC"/>
                                <w:sz w:val="48"/>
                                <w:szCs w:val="48"/>
                                <w:lang w:val="en-US"/>
                              </w:rPr>
                            </w:pPr>
                          </w:p>
                          <w:p w14:paraId="5242B266" w14:textId="62EFF385" w:rsidR="00FB247E" w:rsidRPr="002A1492" w:rsidRDefault="00FB247E" w:rsidP="002A1492">
                            <w:pPr>
                              <w:rPr>
                                <w:i/>
                                <w:iCs/>
                                <w:color w:val="0072BC"/>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9A562" id="_x0000_t202" coordsize="21600,21600" o:spt="202" path="m,l,21600r21600,l21600,xe">
                <v:stroke joinstyle="miter"/>
                <v:path gradientshapeok="t" o:connecttype="rect"/>
              </v:shapetype>
              <v:shape id="Text Box 2" o:spid="_x0000_s1026" type="#_x0000_t202" style="position:absolute;margin-left:72.85pt;margin-top:628.25pt;width:489.85pt;height:141.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" filled="f" stroked="f" strokeweight=".5pt">
                <v:textbox inset="0,0,0,0">
                  <w:txbxContent>
                    <w:p w14:paraId="61CA8B7B" w14:textId="02862F1A" w:rsidR="00D67930" w:rsidRPr="00FE2346" w:rsidRDefault="00D67930" w:rsidP="00FB247E">
                      <w:pPr>
                        <w:snapToGrid w:val="0"/>
                        <w:spacing w:after="80" w:line="360" w:lineRule="exact"/>
                        <w:rPr>
                          <w:b/>
                          <w:bCs/>
                          <w:color w:val="0072BC"/>
                          <w:sz w:val="36"/>
                          <w:szCs w:val="36"/>
                          <w:lang w:val="en-US"/>
                        </w:rPr>
                      </w:pPr>
                      <w:r>
                        <w:rPr>
                          <w:b/>
                          <w:bCs/>
                          <w:color w:val="0072BC"/>
                          <w:sz w:val="36"/>
                          <w:szCs w:val="36"/>
                          <w:lang w:val="en-US"/>
                        </w:rPr>
                        <w:t xml:space="preserve">REPORT OF THE </w:t>
                      </w:r>
                    </w:p>
                    <w:p w14:paraId="2361B364" w14:textId="3407676C" w:rsidR="002A1492" w:rsidRDefault="002A1492" w:rsidP="002A1492">
                      <w:pPr>
                        <w:rPr>
                          <w:caps/>
                          <w:color w:val="0072BC"/>
                          <w:sz w:val="48"/>
                          <w:szCs w:val="48"/>
                          <w:lang w:val="en-US"/>
                        </w:rPr>
                      </w:pPr>
                      <w:r w:rsidRPr="002A1492">
                        <w:rPr>
                          <w:caps/>
                          <w:color w:val="0072BC"/>
                          <w:sz w:val="48"/>
                          <w:szCs w:val="48"/>
                          <w:lang w:val="en-US"/>
                        </w:rPr>
                        <w:t xml:space="preserve">PARALLEL </w:t>
                      </w:r>
                      <w:r w:rsidR="00D76024" w:rsidRPr="002A1492">
                        <w:rPr>
                          <w:caps/>
                          <w:color w:val="0072BC"/>
                          <w:sz w:val="48"/>
                          <w:szCs w:val="48"/>
                          <w:lang w:val="en-US"/>
                        </w:rPr>
                        <w:t>HIGH-LEVEL</w:t>
                      </w:r>
                      <w:r w:rsidRPr="002A1492">
                        <w:rPr>
                          <w:caps/>
                          <w:color w:val="0072BC"/>
                          <w:sz w:val="48"/>
                          <w:szCs w:val="48"/>
                          <w:lang w:val="en-US"/>
                        </w:rPr>
                        <w:t xml:space="preserve"> EVENT</w:t>
                      </w:r>
                    </w:p>
                    <w:p w14:paraId="4AB68F83" w14:textId="77777777" w:rsidR="00D76024" w:rsidRDefault="00D76024" w:rsidP="00D76024">
                      <w:pPr>
                        <w:rPr>
                          <w:b/>
                          <w:bCs/>
                          <w:color w:val="0070C0"/>
                          <w:sz w:val="36"/>
                          <w:szCs w:val="36"/>
                          <w:lang w:val="en-US"/>
                        </w:rPr>
                      </w:pPr>
                    </w:p>
                    <w:p w14:paraId="46521E73" w14:textId="2B5A853F" w:rsidR="00D76024" w:rsidRDefault="00D76024" w:rsidP="00D76024">
                      <w:pPr>
                        <w:rPr>
                          <w:b/>
                          <w:bCs/>
                          <w:color w:val="0070C0"/>
                          <w:sz w:val="36"/>
                          <w:szCs w:val="36"/>
                          <w:lang w:val="en-US"/>
                        </w:rPr>
                      </w:pPr>
                      <w:r>
                        <w:rPr>
                          <w:b/>
                          <w:bCs/>
                          <w:color w:val="0070C0"/>
                          <w:sz w:val="36"/>
                          <w:szCs w:val="36"/>
                          <w:lang w:val="en-US"/>
                        </w:rPr>
                        <w:t>S</w:t>
                      </w:r>
                      <w:r w:rsidRPr="0050589D">
                        <w:rPr>
                          <w:b/>
                          <w:bCs/>
                          <w:color w:val="0070C0"/>
                          <w:sz w:val="36"/>
                          <w:szCs w:val="36"/>
                          <w:lang w:val="en-US"/>
                        </w:rPr>
                        <w:t>olutions In the Context of Forced Displacement Related to the Central African Republic Crisis</w:t>
                      </w:r>
                    </w:p>
                    <w:p w14:paraId="69859FD8" w14:textId="77777777" w:rsidR="00D76024" w:rsidRPr="002A1492" w:rsidRDefault="00D76024" w:rsidP="002A1492">
                      <w:pPr>
                        <w:rPr>
                          <w:caps/>
                          <w:color w:val="0072BC"/>
                          <w:sz w:val="48"/>
                          <w:szCs w:val="48"/>
                          <w:lang w:val="en-US"/>
                        </w:rPr>
                      </w:pPr>
                    </w:p>
                    <w:p w14:paraId="5242B266" w14:textId="62EFF385" w:rsidR="00FB247E" w:rsidRPr="002A1492" w:rsidRDefault="00FB247E" w:rsidP="002A1492">
                      <w:pPr>
                        <w:rPr>
                          <w:i/>
                          <w:iCs/>
                          <w:color w:val="0072BC"/>
                        </w:rPr>
                      </w:pPr>
                    </w:p>
                  </w:txbxContent>
                </v:textbox>
                <w10:wrap anchorx="page" anchory="page"/>
                <w10:anchorlock/>
              </v:shape>
            </w:pict>
          </mc:Fallback>
        </mc:AlternateContent>
      </w:r>
      <w:r w:rsidR="00FB247E" w:rsidRPr="00FB247E">
        <w:rPr>
          <w:noProof/>
          <w:lang w:val="en-US"/>
        </w:rPr>
        <mc:AlternateContent>
          <mc:Choice Requires="wps">
            <w:drawing>
              <wp:anchor distT="0" distB="0" distL="114300" distR="114300" simplePos="0" relativeHeight="251658242" behindDoc="0" locked="1" layoutInCell="1" allowOverlap="1" wp14:anchorId="78DBD68B" wp14:editId="24C288E3">
                <wp:simplePos x="0" y="0"/>
                <wp:positionH relativeFrom="page">
                  <wp:posOffset>925195</wp:posOffset>
                </wp:positionH>
                <wp:positionV relativeFrom="page">
                  <wp:posOffset>9836150</wp:posOffset>
                </wp:positionV>
                <wp:extent cx="6220800" cy="432000"/>
                <wp:effectExtent l="0" t="0" r="2540" b="0"/>
                <wp:wrapNone/>
                <wp:docPr id="3" name="Text Box 3"/>
                <wp:cNvGraphicFramePr/>
                <a:graphic xmlns:a="http://schemas.openxmlformats.org/drawingml/2006/main">
                  <a:graphicData uri="http://schemas.microsoft.com/office/word/2010/wordprocessingShape">
                    <wps:wsp>
                      <wps:cNvSpPr txBox="1"/>
                      <wps:spPr>
                        <a:xfrm>
                          <a:off x="0" y="0"/>
                          <a:ext cx="6220800" cy="432000"/>
                        </a:xfrm>
                        <a:prstGeom prst="rect">
                          <a:avLst/>
                        </a:prstGeom>
                        <a:noFill/>
                        <a:ln w="6350">
                          <a:noFill/>
                        </a:ln>
                      </wps:spPr>
                      <wps:txbx>
                        <w:txbxContent>
                          <w:p w14:paraId="4CF49745" w14:textId="62146CCA" w:rsidR="00FB247E" w:rsidRPr="008A4315" w:rsidRDefault="007D4429" w:rsidP="00FB247E">
                            <w:pPr>
                              <w:snapToGrid w:val="0"/>
                              <w:spacing w:line="240" w:lineRule="auto"/>
                              <w:rPr>
                                <w:caps/>
                                <w:color w:val="0072BC"/>
                                <w:sz w:val="28"/>
                                <w:szCs w:val="28"/>
                                <w:lang w:val="en-US"/>
                              </w:rPr>
                            </w:pPr>
                            <w:r>
                              <w:rPr>
                                <w:caps/>
                                <w:color w:val="0072BC"/>
                                <w:sz w:val="28"/>
                                <w:szCs w:val="28"/>
                              </w:rPr>
                              <w:t>15</w:t>
                            </w:r>
                            <w:r w:rsidR="00A36A64" w:rsidRPr="00A36A64">
                              <w:rPr>
                                <w:caps/>
                                <w:color w:val="0072BC"/>
                                <w:sz w:val="28"/>
                                <w:szCs w:val="28"/>
                              </w:rPr>
                              <w:t xml:space="preserve"> DECEMBER 202</w:t>
                            </w:r>
                            <w:r w:rsidR="0012292F">
                              <w:rPr>
                                <w:caps/>
                                <w:color w:val="0072BC"/>
                                <w:sz w:val="28"/>
                                <w:szCs w:val="28"/>
                              </w:rPr>
                              <w:t>3</w:t>
                            </w:r>
                            <w:r w:rsidR="001B3F7D">
                              <w:rPr>
                                <w:caps/>
                                <w:color w:val="0072BC"/>
                                <w:sz w:val="28"/>
                                <w:szCs w:val="28"/>
                              </w:rPr>
                              <w:t>,</w:t>
                            </w:r>
                            <w:r w:rsidR="00710640">
                              <w:rPr>
                                <w:caps/>
                                <w:color w:val="0072BC"/>
                                <w:sz w:val="28"/>
                                <w:szCs w:val="28"/>
                              </w:rPr>
                              <w:t xml:space="preserve"> </w:t>
                            </w:r>
                            <w:r w:rsidR="00A36A64" w:rsidRPr="00A36A64">
                              <w:rPr>
                                <w:caps/>
                                <w:color w:val="0072BC"/>
                                <w:sz w:val="28"/>
                                <w:szCs w:val="28"/>
                              </w:rPr>
                              <w:t>(CET)</w:t>
                            </w:r>
                            <w:r w:rsidR="00A36A64">
                              <w:rPr>
                                <w:caps/>
                                <w:color w:val="0072BC"/>
                                <w:sz w:val="28"/>
                                <w:szCs w:val="28"/>
                              </w:rPr>
                              <w:t xml:space="preserve"> </w:t>
                            </w:r>
                            <w:r w:rsidR="008A4315" w:rsidRPr="008A4315">
                              <w:rPr>
                                <w:caps/>
                                <w:color w:val="0072BC"/>
                                <w:sz w:val="28"/>
                                <w:szCs w:val="28"/>
                              </w:rPr>
                              <w:t>| GENEVA</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BD68B" id="Text Box 3" o:spid="_x0000_s1027" type="#_x0000_t202" style="position:absolute;margin-left:72.85pt;margin-top:774.5pt;width:489.85pt;height:3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" filled="f" stroked="f" strokeweight=".5pt">
                <v:textbox inset="0,0,0,0">
                  <w:txbxContent>
                    <w:p w14:paraId="4CF49745" w14:textId="62146CCA" w:rsidR="00FB247E" w:rsidRPr="008A4315" w:rsidRDefault="007D4429" w:rsidP="00FB247E">
                      <w:pPr>
                        <w:snapToGrid w:val="0"/>
                        <w:spacing w:line="240" w:lineRule="auto"/>
                        <w:rPr>
                          <w:caps/>
                          <w:color w:val="0072BC"/>
                          <w:sz w:val="28"/>
                          <w:szCs w:val="28"/>
                          <w:lang w:val="en-US"/>
                        </w:rPr>
                      </w:pPr>
                      <w:r>
                        <w:rPr>
                          <w:caps/>
                          <w:color w:val="0072BC"/>
                          <w:sz w:val="28"/>
                          <w:szCs w:val="28"/>
                        </w:rPr>
                        <w:t>15</w:t>
                      </w:r>
                      <w:r w:rsidR="00A36A64" w:rsidRPr="00A36A64">
                        <w:rPr>
                          <w:caps/>
                          <w:color w:val="0072BC"/>
                          <w:sz w:val="28"/>
                          <w:szCs w:val="28"/>
                        </w:rPr>
                        <w:t xml:space="preserve"> DECEMBER 202</w:t>
                      </w:r>
                      <w:r w:rsidR="0012292F">
                        <w:rPr>
                          <w:caps/>
                          <w:color w:val="0072BC"/>
                          <w:sz w:val="28"/>
                          <w:szCs w:val="28"/>
                        </w:rPr>
                        <w:t>3</w:t>
                      </w:r>
                      <w:r w:rsidR="001B3F7D">
                        <w:rPr>
                          <w:caps/>
                          <w:color w:val="0072BC"/>
                          <w:sz w:val="28"/>
                          <w:szCs w:val="28"/>
                        </w:rPr>
                        <w:t>,</w:t>
                      </w:r>
                      <w:r w:rsidR="00710640">
                        <w:rPr>
                          <w:caps/>
                          <w:color w:val="0072BC"/>
                          <w:sz w:val="28"/>
                          <w:szCs w:val="28"/>
                        </w:rPr>
                        <w:t xml:space="preserve"> </w:t>
                      </w:r>
                      <w:r w:rsidR="00A36A64" w:rsidRPr="00A36A64">
                        <w:rPr>
                          <w:caps/>
                          <w:color w:val="0072BC"/>
                          <w:sz w:val="28"/>
                          <w:szCs w:val="28"/>
                        </w:rPr>
                        <w:t>(CET)</w:t>
                      </w:r>
                      <w:r w:rsidR="00A36A64">
                        <w:rPr>
                          <w:caps/>
                          <w:color w:val="0072BC"/>
                          <w:sz w:val="28"/>
                          <w:szCs w:val="28"/>
                        </w:rPr>
                        <w:t xml:space="preserve"> </w:t>
                      </w:r>
                      <w:r w:rsidR="008A4315" w:rsidRPr="008A4315">
                        <w:rPr>
                          <w:caps/>
                          <w:color w:val="0072BC"/>
                          <w:sz w:val="28"/>
                          <w:szCs w:val="28"/>
                        </w:rPr>
                        <w:t>| GENEVA</w:t>
                      </w:r>
                    </w:p>
                  </w:txbxContent>
                </v:textbox>
                <w10:wrap anchorx="page" anchory="page"/>
                <w10:anchorlock/>
              </v:shape>
            </w:pict>
          </mc:Fallback>
        </mc:AlternateContent>
      </w:r>
      <w:r w:rsidR="00D66FA8">
        <w:rPr>
          <w:lang w:val="en-US"/>
        </w:rPr>
        <w:br w:type="page"/>
      </w:r>
    </w:p>
    <w:p w14:paraId="3E8A2982" w14:textId="16EE6DBB" w:rsidR="00DA48A2" w:rsidRPr="00D67930" w:rsidRDefault="00DA48A2" w:rsidP="00D67930">
      <w:pPr>
        <w:pStyle w:val="Title1"/>
        <w:rPr>
          <w:sz w:val="28"/>
          <w:szCs w:val="20"/>
          <w:lang w:val="en-US"/>
        </w:rPr>
      </w:pPr>
      <w:r w:rsidRPr="0050589D">
        <w:rPr>
          <w:b/>
          <w:bCs/>
          <w:color w:val="0070C0"/>
          <w:sz w:val="32"/>
          <w:szCs w:val="32"/>
          <w:lang w:val="en-US"/>
        </w:rPr>
        <w:lastRenderedPageBreak/>
        <w:t xml:space="preserve">Objectives </w:t>
      </w:r>
      <w:r w:rsidR="00D67930">
        <w:rPr>
          <w:b/>
          <w:bCs/>
          <w:color w:val="0070C0"/>
          <w:sz w:val="32"/>
          <w:szCs w:val="32"/>
          <w:lang w:val="en-US"/>
        </w:rPr>
        <w:t>of the meeting</w:t>
      </w:r>
    </w:p>
    <w:p w14:paraId="0F392FBC" w14:textId="03F9F590" w:rsidR="00C94843" w:rsidRPr="00D67F46" w:rsidRDefault="00C94843" w:rsidP="00356EFB">
      <w:pPr>
        <w:pStyle w:val="ListParagraph"/>
        <w:numPr>
          <w:ilvl w:val="0"/>
          <w:numId w:val="14"/>
        </w:numPr>
        <w:contextualSpacing w:val="0"/>
        <w:jc w:val="both"/>
        <w:rPr>
          <w:sz w:val="20"/>
        </w:rPr>
      </w:pPr>
      <w:r w:rsidRPr="00D67F46">
        <w:rPr>
          <w:sz w:val="20"/>
        </w:rPr>
        <w:t>Additional, multi-year, innovative and quality financing for humanitarian, development, and peace cooperation to advance solutions for the CAR situation.</w:t>
      </w:r>
    </w:p>
    <w:p w14:paraId="1FE8ED74" w14:textId="77777777" w:rsidR="00C94843" w:rsidRPr="00D67F46" w:rsidRDefault="00C94843" w:rsidP="00356EFB">
      <w:pPr>
        <w:pStyle w:val="ListParagraph"/>
        <w:numPr>
          <w:ilvl w:val="0"/>
          <w:numId w:val="14"/>
        </w:numPr>
        <w:contextualSpacing w:val="0"/>
        <w:jc w:val="both"/>
        <w:rPr>
          <w:sz w:val="20"/>
        </w:rPr>
      </w:pPr>
      <w:r w:rsidRPr="00D67F46">
        <w:rPr>
          <w:sz w:val="20"/>
        </w:rPr>
        <w:t>New financial, technical, and material support for host country policies, services and systems that advance inclusion;</w:t>
      </w:r>
    </w:p>
    <w:p w14:paraId="45EA50C9" w14:textId="77777777" w:rsidR="00C94843" w:rsidRPr="00D67F46" w:rsidRDefault="00C94843" w:rsidP="00356EFB">
      <w:pPr>
        <w:pStyle w:val="ListParagraph"/>
        <w:numPr>
          <w:ilvl w:val="0"/>
          <w:numId w:val="14"/>
        </w:numPr>
        <w:contextualSpacing w:val="0"/>
        <w:jc w:val="both"/>
        <w:rPr>
          <w:sz w:val="20"/>
        </w:rPr>
      </w:pPr>
      <w:r w:rsidRPr="00D67F46">
        <w:rPr>
          <w:sz w:val="20"/>
        </w:rPr>
        <w:t>New job opportunities and access to financial products and services to advance economic inclusion;</w:t>
      </w:r>
    </w:p>
    <w:p w14:paraId="4929FA19" w14:textId="7430397E" w:rsidR="00C94843" w:rsidRDefault="00C94843" w:rsidP="00356EFB">
      <w:pPr>
        <w:pStyle w:val="ListParagraph"/>
        <w:numPr>
          <w:ilvl w:val="0"/>
          <w:numId w:val="14"/>
        </w:numPr>
        <w:jc w:val="both"/>
        <w:rPr>
          <w:sz w:val="20"/>
        </w:rPr>
      </w:pPr>
      <w:r w:rsidRPr="00D67F46">
        <w:rPr>
          <w:sz w:val="20"/>
        </w:rPr>
        <w:t>Strengthened financial and political support for voluntary sustainable return and reintegration, including access to services.</w:t>
      </w:r>
    </w:p>
    <w:p w14:paraId="791A9A1F" w14:textId="77777777" w:rsidR="00356EFB" w:rsidRPr="00D67F46" w:rsidRDefault="00356EFB" w:rsidP="00356EFB">
      <w:pPr>
        <w:pStyle w:val="ListParagraph"/>
        <w:jc w:val="both"/>
        <w:rPr>
          <w:sz w:val="20"/>
        </w:rPr>
      </w:pPr>
    </w:p>
    <w:p w14:paraId="18027B66" w14:textId="77777777" w:rsidR="00280E71" w:rsidRPr="00280E71" w:rsidRDefault="00280E71" w:rsidP="00280E71">
      <w:pPr>
        <w:numPr>
          <w:ilvl w:val="0"/>
          <w:numId w:val="36"/>
        </w:numPr>
        <w:spacing w:after="160" w:line="240" w:lineRule="auto"/>
        <w:contextualSpacing/>
        <w:textAlignment w:val="baseline"/>
        <w:rPr>
          <w:rFonts w:ascii="Segoe UI" w:eastAsia="Times New Roman" w:hAnsi="Segoe UI" w:cs="Segoe UI"/>
          <w:color w:val="auto"/>
          <w:sz w:val="18"/>
          <w:szCs w:val="18"/>
          <w:lang w:val="fr-FR"/>
        </w:rPr>
      </w:pPr>
      <w:r w:rsidRPr="00280E71">
        <w:rPr>
          <w:rFonts w:ascii="Calibri" w:eastAsia="Times New Roman" w:hAnsi="Calibri" w:cs="Calibri"/>
          <w:b/>
          <w:bCs/>
          <w:color w:val="0070C0"/>
        </w:rPr>
        <w:t>Executive summary</w:t>
      </w:r>
    </w:p>
    <w:p w14:paraId="129A2DDF" w14:textId="77777777" w:rsidR="00280E71" w:rsidRPr="00280E71" w:rsidRDefault="00280E71" w:rsidP="00280E71">
      <w:pPr>
        <w:spacing w:line="240" w:lineRule="auto"/>
        <w:textAlignment w:val="baseline"/>
        <w:rPr>
          <w:rFonts w:ascii="Calibri" w:eastAsia="Times New Roman" w:hAnsi="Calibri" w:cs="Calibri"/>
          <w:color w:val="auto"/>
          <w:sz w:val="20"/>
          <w:szCs w:val="20"/>
          <w:lang w:val="en-US"/>
        </w:rPr>
      </w:pPr>
    </w:p>
    <w:p w14:paraId="72C77F34" w14:textId="4E5E75FD" w:rsidR="00835E14" w:rsidRPr="00835E14" w:rsidRDefault="00835E14" w:rsidP="00835E14">
      <w:pPr>
        <w:pStyle w:val="Text-Maintext"/>
        <w:jc w:val="both"/>
      </w:pPr>
      <w:r w:rsidRPr="00835E14">
        <w:t>The event was attended by high-level representation of ministers and ambassadors</w:t>
      </w:r>
      <w:r>
        <w:t xml:space="preserve"> </w:t>
      </w:r>
      <w:r w:rsidRPr="00835E14">
        <w:t>the seven signatory states of the Yaoundé Declaration, as well as humanitarian actors and</w:t>
      </w:r>
      <w:r>
        <w:t xml:space="preserve"> </w:t>
      </w:r>
      <w:r w:rsidRPr="00835E14">
        <w:t>essential developments involved in the search for sustainable solutions for the</w:t>
      </w:r>
      <w:r>
        <w:t xml:space="preserve"> </w:t>
      </w:r>
      <w:r w:rsidRPr="00835E14">
        <w:t>Central African Republic, as well as an edifying plea from a Central African refugee. The</w:t>
      </w:r>
      <w:r>
        <w:t xml:space="preserve"> </w:t>
      </w:r>
      <w:r w:rsidRPr="00835E14">
        <w:t>Prime Minister and Head of Government of the Central African Republic has pledged the support of the</w:t>
      </w:r>
      <w:r>
        <w:t xml:space="preserve"> </w:t>
      </w:r>
      <w:r w:rsidRPr="00835E14">
        <w:t>from the Government of CAR to the platform. The Chairperson of the Steering Committee of the</w:t>
      </w:r>
      <w:r>
        <w:t xml:space="preserve"> </w:t>
      </w:r>
      <w:r w:rsidRPr="00835E14">
        <w:t>summarised the national action plans developed by the signatory States under three</w:t>
      </w:r>
      <w:r>
        <w:t xml:space="preserve"> </w:t>
      </w:r>
      <w:r w:rsidRPr="00835E14">
        <w:t>strategic pillars, as well as the resources required to implement them. For their</w:t>
      </w:r>
      <w:r>
        <w:t xml:space="preserve"> </w:t>
      </w:r>
      <w:r w:rsidRPr="00835E14">
        <w:t>Representatives from the seven countries highlighted strong political commitment and</w:t>
      </w:r>
      <w:r>
        <w:t xml:space="preserve"> </w:t>
      </w:r>
      <w:r w:rsidRPr="00835E14">
        <w:t>funding needs, international partners in the</w:t>
      </w:r>
      <w:r w:rsidRPr="00835E14">
        <w:t xml:space="preserve"> </w:t>
      </w:r>
      <w:r w:rsidRPr="00835E14">
        <w:t>partners and presented, under the leadership of the African Development Bank,</w:t>
      </w:r>
      <w:r w:rsidRPr="00835E14">
        <w:t xml:space="preserve"> </w:t>
      </w:r>
      <w:r w:rsidRPr="00835E14">
        <w:t>(AfDB), a joint statement in which they pledged to mobilize</w:t>
      </w:r>
      <w:r w:rsidRPr="00835E14">
        <w:t xml:space="preserve"> </w:t>
      </w:r>
      <w:r w:rsidRPr="00835E14">
        <w:t>Additional resources to advance durable solutions for displaced people</w:t>
      </w:r>
      <w:r w:rsidRPr="00835E14">
        <w:t xml:space="preserve"> </w:t>
      </w:r>
      <w:r w:rsidRPr="00835E14">
        <w:t>de force de la RCA.</w:t>
      </w:r>
    </w:p>
    <w:p w14:paraId="4985282C" w14:textId="099A6DBB" w:rsidR="00835E14" w:rsidRPr="00835E14" w:rsidRDefault="00835E14" w:rsidP="00835E14">
      <w:pPr>
        <w:pStyle w:val="Text-Maintext"/>
        <w:jc w:val="both"/>
      </w:pPr>
      <w:r w:rsidRPr="00835E14">
        <w:t>The African Development Bank has also called on the international community to</w:t>
      </w:r>
      <w:r w:rsidRPr="00835E14">
        <w:t xml:space="preserve"> </w:t>
      </w:r>
      <w:r w:rsidRPr="00835E14">
        <w:t>unite in this process towards sustainable solutions for all those affected by the</w:t>
      </w:r>
      <w:r w:rsidRPr="00835E14">
        <w:t xml:space="preserve"> </w:t>
      </w:r>
      <w:r w:rsidRPr="00835E14">
        <w:t>crisis. This call has been well received by some development actors and the</w:t>
      </w:r>
      <w:r w:rsidRPr="00835E14">
        <w:t xml:space="preserve"> </w:t>
      </w:r>
      <w:r w:rsidRPr="00835E14">
        <w:t>private sector present at the event. The Assistant High Commissioner for Operations</w:t>
      </w:r>
      <w:r w:rsidRPr="00835E14">
        <w:t xml:space="preserve"> </w:t>
      </w:r>
      <w:r w:rsidRPr="00835E14">
        <w:t>closed the event by highlighting the real opportunity that the plans represent</w:t>
      </w:r>
      <w:r w:rsidRPr="00835E14">
        <w:t xml:space="preserve"> </w:t>
      </w:r>
      <w:r w:rsidRPr="00835E14">
        <w:t>national and regional strategies to address one of the situations of forced displacement</w:t>
      </w:r>
      <w:r w:rsidRPr="00835E14">
        <w:t xml:space="preserve"> </w:t>
      </w:r>
      <w:r w:rsidRPr="00835E14">
        <w:t>in the region, supporting peace, development and reconciliation initiatives.</w:t>
      </w:r>
    </w:p>
    <w:p w14:paraId="54168E08" w14:textId="77777777" w:rsidR="00280E71" w:rsidRPr="00280E71" w:rsidRDefault="00280E71" w:rsidP="00280E71">
      <w:pPr>
        <w:spacing w:line="240" w:lineRule="auto"/>
        <w:textAlignment w:val="baseline"/>
        <w:rPr>
          <w:rFonts w:ascii="Calibri" w:eastAsia="Times New Roman" w:hAnsi="Calibri" w:cs="Calibri"/>
          <w:color w:val="auto"/>
          <w:sz w:val="20"/>
          <w:szCs w:val="20"/>
          <w:lang w:val="en-US"/>
        </w:rPr>
      </w:pPr>
    </w:p>
    <w:p w14:paraId="0053A00D" w14:textId="77777777" w:rsidR="00280E71" w:rsidRPr="00280E71" w:rsidRDefault="00280E71" w:rsidP="00280E71">
      <w:pPr>
        <w:numPr>
          <w:ilvl w:val="0"/>
          <w:numId w:val="36"/>
        </w:numPr>
        <w:spacing w:after="160" w:line="240" w:lineRule="auto"/>
        <w:contextualSpacing/>
        <w:textAlignment w:val="baseline"/>
        <w:rPr>
          <w:rFonts w:ascii="Calibri" w:eastAsia="Times New Roman" w:hAnsi="Calibri" w:cs="Calibri"/>
          <w:color w:val="auto"/>
          <w:lang w:val="en-US"/>
        </w:rPr>
      </w:pPr>
      <w:r w:rsidRPr="00280E71">
        <w:rPr>
          <w:rFonts w:ascii="Calibri" w:eastAsia="Times New Roman" w:hAnsi="Calibri" w:cs="Calibri"/>
          <w:b/>
          <w:bCs/>
          <w:color w:val="0070C0"/>
        </w:rPr>
        <w:t>Key Outcomes</w:t>
      </w:r>
      <w:r w:rsidRPr="00280E71">
        <w:rPr>
          <w:rFonts w:ascii="Calibri" w:eastAsia="Times New Roman" w:hAnsi="Calibri" w:cs="Calibri"/>
          <w:color w:val="0070C0"/>
          <w:lang w:val="en-US"/>
        </w:rPr>
        <w:t> </w:t>
      </w:r>
    </w:p>
    <w:p w14:paraId="7C4073C6" w14:textId="77777777" w:rsidR="00280E71" w:rsidRPr="00280E71" w:rsidRDefault="00280E71" w:rsidP="00280E71">
      <w:pPr>
        <w:spacing w:line="240" w:lineRule="auto"/>
        <w:textAlignment w:val="baseline"/>
        <w:rPr>
          <w:rFonts w:ascii="Calibri" w:eastAsia="Times New Roman" w:hAnsi="Calibri" w:cs="Calibri"/>
          <w:color w:val="auto"/>
          <w:sz w:val="20"/>
          <w:szCs w:val="20"/>
          <w:lang w:val="en-US"/>
        </w:rPr>
      </w:pPr>
      <w:r w:rsidRPr="00280E71">
        <w:rPr>
          <w:rFonts w:ascii="Calibri" w:eastAsia="Times New Roman" w:hAnsi="Calibri" w:cs="Calibri"/>
          <w:color w:val="auto"/>
          <w:sz w:val="18"/>
          <w:szCs w:val="18"/>
          <w:lang w:val="en-US"/>
        </w:rPr>
        <w:t> </w:t>
      </w:r>
    </w:p>
    <w:p w14:paraId="534B7752" w14:textId="1930D5DE" w:rsidR="00835E14" w:rsidRPr="001C5CFA" w:rsidRDefault="00835E14" w:rsidP="001C5CFA">
      <w:pPr>
        <w:pStyle w:val="Text-Maintext"/>
        <w:jc w:val="both"/>
      </w:pPr>
      <w:r w:rsidRPr="00835E14">
        <w:t>The Prime Minister of the Central African Republic has pledged, on behalf of his country, to work closely with the Central African Republic's partners</w:t>
      </w:r>
      <w:r>
        <w:t xml:space="preserve"> </w:t>
      </w:r>
      <w:r w:rsidRPr="00835E14">
        <w:t xml:space="preserve">to ensure that all members of this group are supported in their </w:t>
      </w:r>
      <w:r>
        <w:t>m</w:t>
      </w:r>
      <w:r w:rsidRPr="00835E14">
        <w:t>utual</w:t>
      </w:r>
      <w:r w:rsidRPr="00835E14">
        <w:t xml:space="preserve"> efforts.</w:t>
      </w:r>
    </w:p>
    <w:p w14:paraId="595F7D40" w14:textId="77777777" w:rsidR="00835E14" w:rsidRDefault="00835E14" w:rsidP="001C5CFA">
      <w:pPr>
        <w:pStyle w:val="Text-Maintext"/>
        <w:jc w:val="both"/>
      </w:pPr>
      <w:r w:rsidRPr="00835E14">
        <w:t>The governments that signed the Yaoundé Declaration committed themselves to</w:t>
      </w:r>
      <w:r>
        <w:t xml:space="preserve"> </w:t>
      </w:r>
      <w:r w:rsidRPr="00835E14">
        <w:t>inclusiveness and peace linked to the concrete action plans they developed at the</w:t>
      </w:r>
      <w:r>
        <w:t xml:space="preserve"> </w:t>
      </w:r>
      <w:r w:rsidRPr="00835E14">
        <w:t>following the launch of the Solutions Support Platform for CAR. The total amount</w:t>
      </w:r>
      <w:r>
        <w:t xml:space="preserve"> </w:t>
      </w:r>
      <w:r w:rsidRPr="00835E14">
        <w:t>required to implement these plans is estimated at US$ 194 million. That</w:t>
      </w:r>
      <w:r>
        <w:t xml:space="preserve"> </w:t>
      </w:r>
      <w:r w:rsidRPr="00835E14">
        <w:t>includes access to rights for 50% of the population between 2024 and 2027,</w:t>
      </w:r>
      <w:r>
        <w:t xml:space="preserve"> </w:t>
      </w:r>
      <w:r w:rsidRPr="00835E14">
        <w:t>the construction and improvement of social services in the first</w:t>
      </w:r>
      <w:r>
        <w:t xml:space="preserve"> </w:t>
      </w:r>
      <w:r w:rsidRPr="00835E14">
        <w:t xml:space="preserve">access to </w:t>
      </w:r>
      <w:r w:rsidRPr="00835E14">
        <w:lastRenderedPageBreak/>
        <w:t>employment opportunities, and improvement of the return environment</w:t>
      </w:r>
      <w:r>
        <w:t xml:space="preserve"> </w:t>
      </w:r>
      <w:r w:rsidRPr="00835E14">
        <w:t>nearly 300,000 refugees between 2024 and 2027.</w:t>
      </w:r>
    </w:p>
    <w:p w14:paraId="383B1AFE" w14:textId="44A1F668" w:rsidR="00835E14" w:rsidRPr="001C5CFA" w:rsidRDefault="00835E14" w:rsidP="001C5CFA">
      <w:pPr>
        <w:pStyle w:val="Text-Maintext"/>
        <w:jc w:val="both"/>
      </w:pPr>
      <w:r w:rsidRPr="00835E14">
        <w:t>The Special Representative of the Secretary-General (SRSG) of MINUSCA assured to</w:t>
      </w:r>
      <w:r>
        <w:t xml:space="preserve"> </w:t>
      </w:r>
      <w:r w:rsidRPr="00835E14">
        <w:t>continued and renewed support from United Nations systems to enable the</w:t>
      </w:r>
      <w:r>
        <w:t xml:space="preserve"> </w:t>
      </w:r>
      <w:proofErr w:type="spellStart"/>
      <w:r w:rsidRPr="00835E14">
        <w:t>the</w:t>
      </w:r>
      <w:proofErr w:type="spellEnd"/>
      <w:r w:rsidRPr="00835E14">
        <w:t xml:space="preserve"> Government of the Central African Republic and the States Parties to the Yaoundé Declaration of</w:t>
      </w:r>
      <w:r>
        <w:t xml:space="preserve"> </w:t>
      </w:r>
      <w:r w:rsidRPr="00835E14">
        <w:t>Successfully implement recommendations and action points</w:t>
      </w:r>
      <w:r>
        <w:t xml:space="preserve"> </w:t>
      </w:r>
      <w:r w:rsidRPr="00835E14">
        <w:t>included in national plans.</w:t>
      </w:r>
    </w:p>
    <w:p w14:paraId="4EB2BD38" w14:textId="1F85608C" w:rsidR="00835E14" w:rsidRPr="001C5CFA" w:rsidRDefault="00835E14" w:rsidP="001C5CFA">
      <w:pPr>
        <w:pStyle w:val="Text-Maintext"/>
        <w:jc w:val="both"/>
      </w:pPr>
      <w:r w:rsidRPr="00835E14">
        <w:t>The Supporting Partners Group, led by the African Development Bank,</w:t>
      </w:r>
      <w:r>
        <w:t xml:space="preserve"> </w:t>
      </w:r>
      <w:r w:rsidRPr="00835E14">
        <w:t>Development Authority, committed to actively support the implementation of the action plans</w:t>
      </w:r>
      <w:r>
        <w:t xml:space="preserve"> </w:t>
      </w:r>
      <w:r w:rsidRPr="00835E14">
        <w:t>and mobilize the necessary resources for their implementation.</w:t>
      </w:r>
    </w:p>
    <w:p w14:paraId="58A9B47E" w14:textId="6300A97D" w:rsidR="00835E14" w:rsidRPr="001C5CFA" w:rsidRDefault="00835E14" w:rsidP="001C5CFA">
      <w:pPr>
        <w:pStyle w:val="Text-Maintext"/>
        <w:jc w:val="both"/>
      </w:pPr>
      <w:r w:rsidRPr="00835E14">
        <w:t>The European Commission, through the Directorate-General for International</w:t>
      </w:r>
      <w:r>
        <w:t xml:space="preserve"> </w:t>
      </w:r>
      <w:r w:rsidRPr="00835E14">
        <w:t>Partnerships (INTPA), a member of the Supporting Partners Group, reiterated its</w:t>
      </w:r>
      <w:r>
        <w:t xml:space="preserve"> </w:t>
      </w:r>
      <w:r w:rsidRPr="00835E14">
        <w:t>Support for the platform through a commitment materialized by a contribution of 2 million</w:t>
      </w:r>
      <w:r>
        <w:t xml:space="preserve"> </w:t>
      </w:r>
      <w:r w:rsidRPr="00835E14">
        <w:t>of Euros to its secretariat. This contribution granted in 2022 covers the period of</w:t>
      </w:r>
      <w:r>
        <w:t xml:space="preserve"> </w:t>
      </w:r>
      <w:r w:rsidRPr="00835E14">
        <w:t>2023 to 2024.</w:t>
      </w:r>
    </w:p>
    <w:p w14:paraId="3D7F6375" w14:textId="0A0D4590" w:rsidR="00835E14" w:rsidRPr="001C5CFA" w:rsidRDefault="00835E14" w:rsidP="001C5CFA">
      <w:pPr>
        <w:pStyle w:val="Text-Maintext"/>
        <w:jc w:val="both"/>
      </w:pPr>
      <w:r w:rsidRPr="00835E14">
        <w:t>The Executive Director of the Africa II Group on the Board of Directors of the</w:t>
      </w:r>
      <w:r>
        <w:t xml:space="preserve"> </w:t>
      </w:r>
      <w:r w:rsidRPr="00835E14">
        <w:t>World Bank Abdul Salam Bello calls on the World Bank Group to</w:t>
      </w:r>
      <w:r>
        <w:t xml:space="preserve"> </w:t>
      </w:r>
      <w:r w:rsidRPr="00835E14">
        <w:t>fully engage with the group of supporting partners and increase its</w:t>
      </w:r>
      <w:r>
        <w:t xml:space="preserve"> </w:t>
      </w:r>
      <w:r w:rsidRPr="00835E14">
        <w:t>contribution.</w:t>
      </w:r>
    </w:p>
    <w:p w14:paraId="480A4C18" w14:textId="089D79A4" w:rsidR="00835E14" w:rsidRPr="001C5CFA" w:rsidRDefault="00835E14" w:rsidP="001C5CFA">
      <w:pPr>
        <w:pStyle w:val="Text-Maintext"/>
        <w:jc w:val="both"/>
      </w:pPr>
      <w:r w:rsidRPr="00835E14">
        <w:t xml:space="preserve">The </w:t>
      </w:r>
      <w:proofErr w:type="spellStart"/>
      <w:r w:rsidRPr="00835E14">
        <w:t>Amahoro</w:t>
      </w:r>
      <w:proofErr w:type="spellEnd"/>
      <w:r w:rsidRPr="00835E14">
        <w:t xml:space="preserve"> Coalition, a member of the Supporting Partners Group, has</w:t>
      </w:r>
      <w:r>
        <w:t xml:space="preserve"> </w:t>
      </w:r>
      <w:r w:rsidRPr="00835E14">
        <w:t>Committed to helping mobilize the private sector to participate in inclusion</w:t>
      </w:r>
      <w:r>
        <w:t xml:space="preserve"> </w:t>
      </w:r>
      <w:r w:rsidRPr="00835E14">
        <w:t>displaced persons in CAR, to raise awareness of the potential of the</w:t>
      </w:r>
      <w:r>
        <w:t xml:space="preserve"> </w:t>
      </w:r>
      <w:r w:rsidRPr="00835E14">
        <w:t>refugee entrepreneurs, and mobilize donors and the private sector</w:t>
      </w:r>
      <w:r>
        <w:t xml:space="preserve"> </w:t>
      </w:r>
      <w:r w:rsidRPr="00835E14">
        <w:t>to secure funding for refugee-owned businesses.</w:t>
      </w:r>
    </w:p>
    <w:p w14:paraId="2B92DB6A" w14:textId="2260D03D" w:rsidR="00835E14" w:rsidRPr="001C5CFA" w:rsidRDefault="00835E14" w:rsidP="001C5CFA">
      <w:pPr>
        <w:pStyle w:val="Text-Maintext"/>
        <w:jc w:val="both"/>
      </w:pPr>
      <w:r w:rsidRPr="00835E14">
        <w:t>Chad plans to allocate 300,000 hectares for refugee agricultural projects</w:t>
      </w:r>
      <w:r>
        <w:t xml:space="preserve"> </w:t>
      </w:r>
      <w:r w:rsidRPr="00835E14">
        <w:t>over the next three years.</w:t>
      </w:r>
      <w:r>
        <w:t xml:space="preserve"> </w:t>
      </w:r>
    </w:p>
    <w:p w14:paraId="53843FD8" w14:textId="40883AAE" w:rsidR="00835E14" w:rsidRPr="001C5CFA" w:rsidRDefault="00835E14" w:rsidP="001C5CFA">
      <w:pPr>
        <w:pStyle w:val="Text-Maintext"/>
        <w:jc w:val="both"/>
      </w:pPr>
      <w:r w:rsidRPr="00835E14">
        <w:t>The Republic of Congo is working to support the inclusion of refugees and refugees</w:t>
      </w:r>
      <w:r>
        <w:t xml:space="preserve">, </w:t>
      </w:r>
      <w:r w:rsidRPr="00835E14">
        <w:t>asylum-seekers in basic social services, education and health.</w:t>
      </w:r>
    </w:p>
    <w:p w14:paraId="62255602" w14:textId="097011F1" w:rsidR="00835E14" w:rsidRPr="001C5CFA" w:rsidRDefault="00835E14" w:rsidP="001C5CFA">
      <w:pPr>
        <w:pStyle w:val="Text-Maintext"/>
        <w:jc w:val="both"/>
      </w:pPr>
      <w:r w:rsidRPr="00835E14">
        <w:t>UNDP reaffirmed its commitment to scaling up its own</w:t>
      </w:r>
      <w:r>
        <w:t xml:space="preserve"> </w:t>
      </w:r>
      <w:r w:rsidRPr="00835E14">
        <w:t>development actions in the context of forced displacement.</w:t>
      </w:r>
    </w:p>
    <w:p w14:paraId="10F2ADB1" w14:textId="453FFF6D" w:rsidR="00280E71" w:rsidRPr="00835E14" w:rsidRDefault="00280E71" w:rsidP="00280E71">
      <w:pPr>
        <w:spacing w:line="240" w:lineRule="auto"/>
        <w:textAlignment w:val="baseline"/>
        <w:rPr>
          <w:rFonts w:ascii="Calibri" w:eastAsia="Times New Roman" w:hAnsi="Calibri" w:cs="Calibri"/>
          <w:color w:val="auto"/>
          <w:sz w:val="20"/>
          <w:szCs w:val="20"/>
          <w:lang w:val="en-US"/>
        </w:rPr>
      </w:pPr>
    </w:p>
    <w:p w14:paraId="31FCEE56" w14:textId="7C57ED62" w:rsidR="001C5CFA" w:rsidRPr="001C5CFA" w:rsidRDefault="001C5CFA" w:rsidP="001C5CFA">
      <w:pPr>
        <w:numPr>
          <w:ilvl w:val="0"/>
          <w:numId w:val="36"/>
        </w:numPr>
        <w:spacing w:after="160" w:line="240" w:lineRule="auto"/>
        <w:contextualSpacing/>
        <w:textAlignment w:val="baseline"/>
        <w:rPr>
          <w:rFonts w:ascii="Calibri" w:eastAsia="Times New Roman" w:hAnsi="Calibri" w:cs="Calibri"/>
          <w:color w:val="auto"/>
          <w:lang w:val="en-US"/>
        </w:rPr>
      </w:pPr>
      <w:r>
        <w:rPr>
          <w:rFonts w:ascii="Calibri" w:eastAsia="Times New Roman" w:hAnsi="Calibri" w:cs="Calibri"/>
          <w:b/>
          <w:bCs/>
          <w:color w:val="0070C0"/>
        </w:rPr>
        <w:t>Main Declarations</w:t>
      </w:r>
      <w:r w:rsidR="00280E71" w:rsidRPr="00280E71">
        <w:rPr>
          <w:rFonts w:ascii="Calibri" w:eastAsia="Times New Roman" w:hAnsi="Calibri" w:cs="Calibri"/>
          <w:color w:val="0070C0"/>
          <w:lang w:val="en-US"/>
        </w:rPr>
        <w:t xml:space="preserve"> </w:t>
      </w:r>
    </w:p>
    <w:p w14:paraId="25895B94" w14:textId="7FC6F78C" w:rsidR="001C5CFA" w:rsidRPr="001C5CFA" w:rsidRDefault="001C5CFA" w:rsidP="001C5CFA">
      <w:pPr>
        <w:pStyle w:val="Text-Maintext"/>
        <w:jc w:val="both"/>
      </w:pPr>
      <w:r w:rsidRPr="001C5CFA">
        <w:t>Representatives of the seven signatory governments urged donors to provide more funds to achieve targets set for people forcibly displaced from CAR.</w:t>
      </w:r>
    </w:p>
    <w:p w14:paraId="15BE577D" w14:textId="268709A2" w:rsidR="001C5CFA" w:rsidRPr="001C5CFA" w:rsidRDefault="001C5CFA" w:rsidP="001C5CFA">
      <w:pPr>
        <w:pStyle w:val="Text-Maintext"/>
        <w:jc w:val="both"/>
      </w:pPr>
      <w:r w:rsidRPr="001C5CFA">
        <w:t>The Central African Prime Minister recalled that "without peace, there will be no return".</w:t>
      </w:r>
    </w:p>
    <w:p w14:paraId="7C469B0E" w14:textId="77777777" w:rsidR="001C5CFA" w:rsidRDefault="001C5CFA" w:rsidP="001C5CFA">
      <w:pPr>
        <w:pStyle w:val="Text-Maintext"/>
        <w:jc w:val="both"/>
      </w:pPr>
      <w:r w:rsidRPr="001C5CFA">
        <w:t>H.E. the Ambassador, Permanent Representative of the Republic of Chad to  the United Nations Office at Geneva, has made a stirring appeal for peace as the only a definitive solution to the situation of the refugees and their allow them to return home safely. He urged the UN to bring peace between countries at war.</w:t>
      </w:r>
    </w:p>
    <w:p w14:paraId="55A4A526" w14:textId="107BE681" w:rsidR="001C5CFA" w:rsidRPr="001C5CFA" w:rsidRDefault="001C5CFA" w:rsidP="001C5CFA">
      <w:pPr>
        <w:pStyle w:val="Text-Maintext"/>
        <w:jc w:val="both"/>
      </w:pPr>
      <w:r w:rsidRPr="001C5CFA">
        <w:lastRenderedPageBreak/>
        <w:t xml:space="preserve">Mr. Gédéon </w:t>
      </w:r>
      <w:proofErr w:type="spellStart"/>
      <w:r w:rsidRPr="001C5CFA">
        <w:t>Panté</w:t>
      </w:r>
      <w:proofErr w:type="spellEnd"/>
      <w:r w:rsidRPr="001C5CFA">
        <w:t>, a refugee from the Central African Republic, suggested that a Meaningful participation of IDPs and refugees in the platform would be highly desirable for the proper functioning of these solutions.</w:t>
      </w:r>
    </w:p>
    <w:p w14:paraId="1B28732E" w14:textId="77777777" w:rsidR="001C5CFA" w:rsidRPr="001C5CFA" w:rsidRDefault="001C5CFA" w:rsidP="001C5CFA">
      <w:pPr>
        <w:spacing w:after="160" w:line="240" w:lineRule="auto"/>
        <w:contextualSpacing/>
        <w:textAlignment w:val="baseline"/>
        <w:rPr>
          <w:rFonts w:ascii="Calibri" w:eastAsia="Times New Roman" w:hAnsi="Calibri" w:cs="Calibri"/>
          <w:color w:val="auto"/>
        </w:rPr>
      </w:pPr>
    </w:p>
    <w:p w14:paraId="555D8531" w14:textId="77777777" w:rsidR="00280E71" w:rsidRPr="001C5CFA" w:rsidRDefault="00280E71" w:rsidP="00280E71">
      <w:pPr>
        <w:spacing w:line="240" w:lineRule="auto"/>
        <w:textAlignment w:val="baseline"/>
        <w:rPr>
          <w:rFonts w:ascii="Calibri" w:eastAsia="Times New Roman" w:hAnsi="Calibri" w:cs="Calibri"/>
          <w:color w:val="auto"/>
          <w:sz w:val="20"/>
          <w:szCs w:val="20"/>
          <w:lang w:val="en-US"/>
        </w:rPr>
      </w:pPr>
    </w:p>
    <w:p w14:paraId="04728005" w14:textId="4DE5E7CF" w:rsidR="00B549AF" w:rsidRPr="00280E71" w:rsidRDefault="00B549AF" w:rsidP="00280E71">
      <w:pPr>
        <w:numPr>
          <w:ilvl w:val="0"/>
          <w:numId w:val="36"/>
        </w:numPr>
        <w:spacing w:after="160" w:line="240" w:lineRule="auto"/>
        <w:contextualSpacing/>
        <w:jc w:val="both"/>
        <w:textAlignment w:val="baseline"/>
        <w:rPr>
          <w:rFonts w:ascii="Calibri" w:eastAsia="Times New Roman" w:hAnsi="Calibri" w:cs="Calibri"/>
          <w:b/>
          <w:bCs/>
          <w:color w:val="0070C0"/>
        </w:rPr>
      </w:pPr>
      <w:r w:rsidRPr="00280E71">
        <w:rPr>
          <w:rFonts w:ascii="Calibri" w:eastAsia="Times New Roman" w:hAnsi="Calibri" w:cs="Calibri"/>
          <w:b/>
          <w:bCs/>
          <w:color w:val="0070C0"/>
        </w:rPr>
        <w:t xml:space="preserve">Interventions </w:t>
      </w:r>
    </w:p>
    <w:p w14:paraId="05AD4DB0" w14:textId="77777777" w:rsidR="0067077E" w:rsidRPr="0067077E" w:rsidRDefault="0067077E" w:rsidP="0067077E">
      <w:pPr>
        <w:pStyle w:val="Text-Maintext"/>
        <w:rPr>
          <w:lang w:val="en-US"/>
        </w:rPr>
      </w:pPr>
      <w:r w:rsidRPr="0067077E">
        <w:rPr>
          <w:b/>
          <w:bCs/>
          <w:u w:val="single"/>
        </w:rPr>
        <w:t>PART 1: Opening Segment</w:t>
      </w:r>
      <w:r w:rsidRPr="0067077E">
        <w:rPr>
          <w:lang w:val="en-US"/>
        </w:rPr>
        <w:t> </w:t>
      </w:r>
    </w:p>
    <w:p w14:paraId="648A0585" w14:textId="77777777" w:rsidR="0067077E" w:rsidRPr="0067077E" w:rsidRDefault="0067077E" w:rsidP="009E7855">
      <w:pPr>
        <w:pStyle w:val="Text-Maintext"/>
        <w:numPr>
          <w:ilvl w:val="0"/>
          <w:numId w:val="48"/>
        </w:numPr>
        <w:rPr>
          <w:lang w:val="en-US"/>
        </w:rPr>
      </w:pPr>
      <w:r w:rsidRPr="0067077E">
        <w:rPr>
          <w:b/>
          <w:bCs/>
          <w:i/>
          <w:iCs/>
        </w:rPr>
        <w:t xml:space="preserve">Mr. </w:t>
      </w:r>
      <w:proofErr w:type="spellStart"/>
      <w:r w:rsidRPr="0067077E">
        <w:rPr>
          <w:b/>
          <w:bCs/>
          <w:i/>
          <w:iCs/>
        </w:rPr>
        <w:t>Mamady</w:t>
      </w:r>
      <w:proofErr w:type="spellEnd"/>
      <w:r w:rsidRPr="0067077E">
        <w:rPr>
          <w:b/>
          <w:bCs/>
          <w:i/>
          <w:iCs/>
        </w:rPr>
        <w:t xml:space="preserve"> </w:t>
      </w:r>
      <w:proofErr w:type="spellStart"/>
      <w:r w:rsidRPr="0067077E">
        <w:rPr>
          <w:b/>
          <w:bCs/>
          <w:i/>
          <w:iCs/>
        </w:rPr>
        <w:t>Souare</w:t>
      </w:r>
      <w:proofErr w:type="spellEnd"/>
      <w:r w:rsidRPr="0067077E">
        <w:rPr>
          <w:b/>
          <w:bCs/>
          <w:i/>
          <w:iCs/>
        </w:rPr>
        <w:t xml:space="preserve">, </w:t>
      </w:r>
      <w:r w:rsidRPr="0067077E">
        <w:rPr>
          <w:i/>
          <w:iCs/>
        </w:rPr>
        <w:t>Keynote speaker for Core Group, and Resident Representative COCF, African Development Bank</w:t>
      </w:r>
      <w:r w:rsidRPr="0067077E">
        <w:t> </w:t>
      </w:r>
      <w:r w:rsidRPr="0067077E">
        <w:rPr>
          <w:lang w:val="en-US"/>
        </w:rPr>
        <w:t> </w:t>
      </w:r>
    </w:p>
    <w:p w14:paraId="68DFA154" w14:textId="34A7B8F8" w:rsidR="001C5CFA" w:rsidRPr="001C5CFA" w:rsidRDefault="001C5CFA" w:rsidP="00D50D25">
      <w:pPr>
        <w:pStyle w:val="Text-Maintext"/>
        <w:pBdr>
          <w:top w:val="single" w:sz="4" w:space="1" w:color="auto"/>
          <w:left w:val="single" w:sz="4" w:space="4" w:color="auto"/>
          <w:bottom w:val="single" w:sz="4" w:space="1" w:color="auto"/>
          <w:right w:val="single" w:sz="4" w:space="4" w:color="auto"/>
        </w:pBdr>
        <w:jc w:val="both"/>
        <w:rPr>
          <w:lang w:val="en-US"/>
        </w:rPr>
      </w:pPr>
      <w:r w:rsidRPr="001C5CFA">
        <w:t>The event will provide an opportunity to take stock of the solutions and best practices in line with the framework of the Solutions Support Platform that was officially launched by the Chief Executive Officer</w:t>
      </w:r>
      <w:r>
        <w:rPr>
          <w:lang w:val="en-US"/>
        </w:rPr>
        <w:t xml:space="preserve"> </w:t>
      </w:r>
      <w:r w:rsidRPr="001C5CFA">
        <w:t xml:space="preserve">The Central African State, H.E. Professor </w:t>
      </w:r>
      <w:proofErr w:type="spellStart"/>
      <w:r w:rsidRPr="001C5CFA">
        <w:t>Faustin-Archange</w:t>
      </w:r>
      <w:proofErr w:type="spellEnd"/>
      <w:r w:rsidRPr="001C5CFA">
        <w:t xml:space="preserve"> TOUADERA. The Prime Minister of the</w:t>
      </w:r>
      <w:r>
        <w:t xml:space="preserve"> </w:t>
      </w:r>
      <w:r w:rsidRPr="001C5CFA">
        <w:t xml:space="preserve">RCA, Félix </w:t>
      </w:r>
      <w:proofErr w:type="spellStart"/>
      <w:r w:rsidRPr="001C5CFA">
        <w:t>Moloua</w:t>
      </w:r>
      <w:proofErr w:type="spellEnd"/>
      <w:r w:rsidRPr="001C5CFA">
        <w:t>, is present for a joint animation.</w:t>
      </w:r>
    </w:p>
    <w:p w14:paraId="57015063" w14:textId="7B95969A" w:rsidR="0067077E" w:rsidRPr="0067077E" w:rsidRDefault="0067077E" w:rsidP="009E7855">
      <w:pPr>
        <w:pStyle w:val="Text-Maintext"/>
        <w:numPr>
          <w:ilvl w:val="0"/>
          <w:numId w:val="47"/>
        </w:numPr>
        <w:rPr>
          <w:lang w:val="en-US"/>
        </w:rPr>
      </w:pPr>
      <w:r w:rsidRPr="0067077E">
        <w:rPr>
          <w:b/>
          <w:bCs/>
          <w:i/>
          <w:iCs/>
        </w:rPr>
        <w:t xml:space="preserve">Mr. Félix </w:t>
      </w:r>
      <w:proofErr w:type="spellStart"/>
      <w:r w:rsidRPr="0067077E">
        <w:rPr>
          <w:b/>
          <w:bCs/>
          <w:i/>
          <w:iCs/>
        </w:rPr>
        <w:t>Moloua</w:t>
      </w:r>
      <w:proofErr w:type="spellEnd"/>
      <w:r w:rsidRPr="0067077E">
        <w:rPr>
          <w:b/>
          <w:bCs/>
          <w:i/>
          <w:iCs/>
        </w:rPr>
        <w:t xml:space="preserve">, </w:t>
      </w:r>
      <w:r w:rsidRPr="0067077E">
        <w:rPr>
          <w:i/>
          <w:iCs/>
        </w:rPr>
        <w:t>Keynote speaker for States, H.E Prime Minister of Central African Republic</w:t>
      </w:r>
    </w:p>
    <w:p w14:paraId="318703C0" w14:textId="07E1D3DE" w:rsidR="0067077E" w:rsidRPr="0067077E" w:rsidRDefault="001C5CFA" w:rsidP="009E7855">
      <w:pPr>
        <w:pStyle w:val="Text-Maintext"/>
        <w:pBdr>
          <w:top w:val="single" w:sz="4" w:space="1" w:color="auto"/>
          <w:left w:val="single" w:sz="4" w:space="4" w:color="auto"/>
          <w:bottom w:val="single" w:sz="4" w:space="1" w:color="auto"/>
          <w:right w:val="single" w:sz="4" w:space="4" w:color="auto"/>
        </w:pBdr>
        <w:jc w:val="both"/>
        <w:rPr>
          <w:lang w:val="en-US"/>
        </w:rPr>
      </w:pPr>
      <w:r w:rsidRPr="001C5CFA">
        <w:t>Signatory States are called upon to support the implementation of the regional roadmap</w:t>
      </w:r>
      <w:r>
        <w:t xml:space="preserve"> </w:t>
      </w:r>
      <w:r w:rsidRPr="001C5CFA">
        <w:t>of the Bangui meeting. The Central African government is determined to work closely together</w:t>
      </w:r>
      <w:r w:rsidR="00430834">
        <w:t xml:space="preserve"> </w:t>
      </w:r>
      <w:r w:rsidRPr="001C5CFA">
        <w:t>with its partners to achieve a consistent effort and to ensure that all</w:t>
      </w:r>
      <w:r>
        <w:t xml:space="preserve"> </w:t>
      </w:r>
      <w:r w:rsidRPr="001C5CFA">
        <w:t>members of this group can be supported in their mutual efforts to find solutions to the problem.</w:t>
      </w:r>
      <w:r>
        <w:t xml:space="preserve"> </w:t>
      </w:r>
      <w:r w:rsidRPr="001C5CFA">
        <w:t>the crisis of forced displacement, and to support national strategies for solutions. The</w:t>
      </w:r>
      <w:r>
        <w:t xml:space="preserve"> </w:t>
      </w:r>
      <w:r w:rsidR="00430834">
        <w:t>p</w:t>
      </w:r>
      <w:r w:rsidRPr="001C5CFA">
        <w:t>rotection and respect for the rights of refugees and displaced persons will be at the heart of the</w:t>
      </w:r>
      <w:r>
        <w:t xml:space="preserve"> </w:t>
      </w:r>
      <w:r w:rsidRPr="001C5CFA">
        <w:t xml:space="preserve">commitment of all participants. </w:t>
      </w:r>
      <w:r w:rsidR="00430834">
        <w:t>The i</w:t>
      </w:r>
      <w:r w:rsidRPr="001C5CFA">
        <w:t xml:space="preserve">nvolvement of </w:t>
      </w:r>
      <w:r w:rsidR="00430834">
        <w:t>Core</w:t>
      </w:r>
      <w:r w:rsidRPr="001C5CFA">
        <w:t xml:space="preserve"> Group</w:t>
      </w:r>
      <w:r>
        <w:t xml:space="preserve"> </w:t>
      </w:r>
      <w:r w:rsidRPr="001C5CFA">
        <w:t xml:space="preserve">is </w:t>
      </w:r>
      <w:r w:rsidR="00430834" w:rsidRPr="001C5CFA">
        <w:t>welcomed,</w:t>
      </w:r>
      <w:r w:rsidRPr="001C5CFA">
        <w:t xml:space="preserve"> and the invitation is extended to the international community and partners to support</w:t>
      </w:r>
      <w:r>
        <w:t xml:space="preserve"> </w:t>
      </w:r>
      <w:r w:rsidRPr="001C5CFA">
        <w:t>initiative, by joining the Supporting Partners Group team. This event is an essential step towards making real change in the forced displacement crisis in</w:t>
      </w:r>
      <w:r>
        <w:t xml:space="preserve"> RCA.</w:t>
      </w:r>
      <w:r w:rsidR="0067077E" w:rsidRPr="0067077E">
        <w:t>     </w:t>
      </w:r>
      <w:r w:rsidR="0067077E" w:rsidRPr="0067077E">
        <w:rPr>
          <w:lang w:val="en-US"/>
        </w:rPr>
        <w:t> </w:t>
      </w:r>
    </w:p>
    <w:p w14:paraId="018FEFA1" w14:textId="484F4479" w:rsidR="007E7E73" w:rsidRDefault="0067077E" w:rsidP="0067077E">
      <w:pPr>
        <w:pStyle w:val="Text-Maintext"/>
        <w:rPr>
          <w:lang w:val="en-US"/>
        </w:rPr>
      </w:pPr>
      <w:r w:rsidRPr="0067077E">
        <w:rPr>
          <w:b/>
          <w:bCs/>
        </w:rPr>
        <w:t>Video projection of success stories</w:t>
      </w:r>
      <w:r w:rsidRPr="0067077E">
        <w:rPr>
          <w:lang w:val="en-US"/>
        </w:rPr>
        <w:t> </w:t>
      </w:r>
    </w:p>
    <w:p w14:paraId="7BD5EA4F" w14:textId="77777777" w:rsidR="0067077E" w:rsidRPr="0067077E" w:rsidRDefault="0067077E" w:rsidP="0067077E">
      <w:pPr>
        <w:pStyle w:val="Text-Maintext"/>
        <w:rPr>
          <w:lang w:val="en-US"/>
        </w:rPr>
      </w:pPr>
      <w:r w:rsidRPr="0067077E">
        <w:rPr>
          <w:b/>
          <w:bCs/>
          <w:u w:val="single"/>
        </w:rPr>
        <w:t>PART 2: Presentations Segment</w:t>
      </w:r>
      <w:r w:rsidRPr="0067077E">
        <w:rPr>
          <w:lang w:val="en-US"/>
        </w:rPr>
        <w:t> </w:t>
      </w:r>
    </w:p>
    <w:p w14:paraId="588AE0FE" w14:textId="7357DA19" w:rsidR="0067077E" w:rsidRPr="0067077E" w:rsidRDefault="0067077E" w:rsidP="009E7855">
      <w:pPr>
        <w:pStyle w:val="Text-Maintext"/>
        <w:numPr>
          <w:ilvl w:val="0"/>
          <w:numId w:val="46"/>
        </w:numPr>
        <w:rPr>
          <w:lang w:val="en-US"/>
        </w:rPr>
      </w:pPr>
      <w:r w:rsidRPr="0067077E">
        <w:rPr>
          <w:b/>
          <w:bCs/>
          <w:i/>
          <w:iCs/>
        </w:rPr>
        <w:t xml:space="preserve">Mr. Mohamed Ag Ayoya, </w:t>
      </w:r>
      <w:r w:rsidRPr="0067077E">
        <w:rPr>
          <w:i/>
          <w:iCs/>
        </w:rPr>
        <w:t xml:space="preserve">Speaker, Deputy Special Representative of the Secretary General, Resident and Humanitarian Coordinator </w:t>
      </w:r>
      <w:r w:rsidR="00796341">
        <w:rPr>
          <w:i/>
          <w:iCs/>
        </w:rPr>
        <w:t xml:space="preserve">at the </w:t>
      </w:r>
      <w:r w:rsidRPr="0067077E">
        <w:rPr>
          <w:i/>
          <w:iCs/>
        </w:rPr>
        <w:t>MINUSCA</w:t>
      </w:r>
    </w:p>
    <w:p w14:paraId="38D8544C" w14:textId="5C29C4CF" w:rsidR="00920F89" w:rsidRDefault="00920F89" w:rsidP="00A05C54">
      <w:pPr>
        <w:pStyle w:val="Text-Maintext"/>
        <w:pBdr>
          <w:top w:val="single" w:sz="4" w:space="1" w:color="auto"/>
          <w:left w:val="single" w:sz="4" w:space="4" w:color="auto"/>
          <w:bottom w:val="single" w:sz="4" w:space="1" w:color="auto"/>
          <w:right w:val="single" w:sz="4" w:space="4" w:color="auto"/>
        </w:pBdr>
        <w:jc w:val="both"/>
        <w:rPr>
          <w:lang w:val="en-US"/>
        </w:rPr>
      </w:pPr>
      <w:r w:rsidRPr="00920F89">
        <w:t>The integrated approach of the peacekeeping mission and the United Nations system is</w:t>
      </w:r>
      <w:r>
        <w:t xml:space="preserve"> </w:t>
      </w:r>
      <w:r w:rsidRPr="00920F89">
        <w:t>This is an asset for the implementation of the Central African Platform to Support Solutions. The</w:t>
      </w:r>
      <w:r>
        <w:t xml:space="preserve"> </w:t>
      </w:r>
      <w:r w:rsidRPr="00920F89">
        <w:t>promoting an inclusive approach through the active engagement of civil society,</w:t>
      </w:r>
      <w:r>
        <w:t xml:space="preserve"> </w:t>
      </w:r>
      <w:r w:rsidRPr="00920F89">
        <w:t>local communities, displaced persons, refugees and returnees is a step towards</w:t>
      </w:r>
      <w:r>
        <w:t xml:space="preserve"> </w:t>
      </w:r>
      <w:r w:rsidRPr="00920F89">
        <w:t>essential to foster dialogue, participation and inclusiveness in processes</w:t>
      </w:r>
      <w:r>
        <w:t xml:space="preserve"> </w:t>
      </w:r>
      <w:r w:rsidRPr="00920F89">
        <w:t>Decision. Regional cooperation and collaboration among the signatory States of the</w:t>
      </w:r>
      <w:r>
        <w:t xml:space="preserve"> </w:t>
      </w:r>
      <w:r w:rsidRPr="00920F89">
        <w:t>Yaoundé Declaration should be encouraged to address cross-border challenges and support</w:t>
      </w:r>
      <w:r>
        <w:t xml:space="preserve"> </w:t>
      </w:r>
      <w:r w:rsidRPr="00920F89">
        <w:t>the platform.</w:t>
      </w:r>
    </w:p>
    <w:p w14:paraId="7905F4FC" w14:textId="77777777" w:rsidR="00920F89" w:rsidRDefault="00920F89" w:rsidP="00A05C54">
      <w:pPr>
        <w:pStyle w:val="Text-Maintext"/>
        <w:pBdr>
          <w:top w:val="single" w:sz="4" w:space="1" w:color="auto"/>
          <w:left w:val="single" w:sz="4" w:space="4" w:color="auto"/>
          <w:bottom w:val="single" w:sz="4" w:space="1" w:color="auto"/>
          <w:right w:val="single" w:sz="4" w:space="4" w:color="auto"/>
        </w:pBdr>
        <w:jc w:val="both"/>
      </w:pPr>
      <w:r w:rsidRPr="00920F89">
        <w:lastRenderedPageBreak/>
        <w:t>The humanitarian situation in CAR is still fragile and is likely to reverse if the current trend continues.</w:t>
      </w:r>
      <w:r>
        <w:t xml:space="preserve"> </w:t>
      </w:r>
      <w:r w:rsidRPr="00920F89">
        <w:t>the low and slow funding for the 2023 humanitarian appeal continues. The</w:t>
      </w:r>
      <w:r>
        <w:t xml:space="preserve"> </w:t>
      </w:r>
      <w:r w:rsidRPr="00920F89">
        <w:t>United Nations system is providing renewed and ongoing support to enable the</w:t>
      </w:r>
      <w:r>
        <w:t xml:space="preserve"> </w:t>
      </w:r>
      <w:r w:rsidRPr="00920F89">
        <w:t>Government of the Central African Republic, as well as the States Parties to the Yaoundé Declaration to implement the</w:t>
      </w:r>
      <w:r>
        <w:t xml:space="preserve"> </w:t>
      </w:r>
      <w:r w:rsidRPr="00920F89">
        <w:t xml:space="preserve">successfully implements the recommendations made and the actions included in the </w:t>
      </w:r>
      <w:r>
        <w:t xml:space="preserve">national </w:t>
      </w:r>
      <w:r w:rsidRPr="00920F89">
        <w:t xml:space="preserve">plans. </w:t>
      </w:r>
    </w:p>
    <w:p w14:paraId="7A64499E" w14:textId="7857F36B" w:rsidR="00920F89" w:rsidRPr="00920F89" w:rsidRDefault="00920F89" w:rsidP="009E7855">
      <w:pPr>
        <w:pStyle w:val="Text-Maintext"/>
        <w:pBdr>
          <w:top w:val="single" w:sz="4" w:space="1" w:color="auto"/>
          <w:left w:val="single" w:sz="4" w:space="4" w:color="auto"/>
          <w:bottom w:val="single" w:sz="4" w:space="1" w:color="auto"/>
          <w:right w:val="single" w:sz="4" w:space="4" w:color="auto"/>
        </w:pBdr>
        <w:jc w:val="both"/>
        <w:rPr>
          <w:lang w:val="en-US"/>
        </w:rPr>
      </w:pPr>
      <w:r w:rsidRPr="00920F89">
        <w:t>The international community is called upon to intensify its support for implementation</w:t>
      </w:r>
      <w:r>
        <w:t xml:space="preserve"> of n</w:t>
      </w:r>
      <w:r w:rsidRPr="00920F89">
        <w:t>ational action plans, which will strengthen the protection environment, socio-economic inclusion, contribute to the peace and national reconciliation process,</w:t>
      </w:r>
      <w:r>
        <w:t xml:space="preserve"> </w:t>
      </w:r>
      <w:r w:rsidRPr="00920F89">
        <w:t>and create conditions conducive to the return or reintegration of those affected by</w:t>
      </w:r>
      <w:r>
        <w:t xml:space="preserve"> </w:t>
      </w:r>
      <w:r w:rsidRPr="00920F89">
        <w:t>the Central African crisis.</w:t>
      </w:r>
      <w:r>
        <w:t xml:space="preserve"> </w:t>
      </w:r>
      <w:r w:rsidRPr="00920F89">
        <w:t>The Nexus must be implemented to provide an operational framework for</w:t>
      </w:r>
      <w:r>
        <w:t xml:space="preserve"> </w:t>
      </w:r>
      <w:r w:rsidRPr="00920F89">
        <w:t>effective and decentralised coordination and to cement the internal coherence and sustainability of the</w:t>
      </w:r>
      <w:r>
        <w:t xml:space="preserve"> </w:t>
      </w:r>
      <w:r w:rsidRPr="00920F89">
        <w:t>United Nations actions on the ground.</w:t>
      </w:r>
    </w:p>
    <w:p w14:paraId="4E7B8057" w14:textId="424B21FD" w:rsidR="0067077E" w:rsidRPr="0067077E" w:rsidRDefault="0067077E" w:rsidP="009E7855">
      <w:pPr>
        <w:pStyle w:val="Text-Maintext"/>
        <w:numPr>
          <w:ilvl w:val="0"/>
          <w:numId w:val="45"/>
        </w:numPr>
        <w:rPr>
          <w:lang w:val="en-US"/>
        </w:rPr>
      </w:pPr>
      <w:r w:rsidRPr="0067077E">
        <w:rPr>
          <w:b/>
          <w:bCs/>
          <w:i/>
          <w:iCs/>
        </w:rPr>
        <w:t xml:space="preserve">Mr. Stephan Maurer, </w:t>
      </w:r>
      <w:r w:rsidRPr="0067077E">
        <w:rPr>
          <w:i/>
          <w:iCs/>
        </w:rPr>
        <w:t>Speaker, Geneva Representative</w:t>
      </w:r>
      <w:r w:rsidR="009E7855">
        <w:rPr>
          <w:i/>
          <w:iCs/>
        </w:rPr>
        <w:t xml:space="preserve"> of</w:t>
      </w:r>
      <w:r w:rsidRPr="0067077E">
        <w:rPr>
          <w:i/>
          <w:iCs/>
        </w:rPr>
        <w:t xml:space="preserve"> Danish Refugee Council </w:t>
      </w:r>
    </w:p>
    <w:p w14:paraId="73FB014B" w14:textId="64597221" w:rsidR="00D4400A" w:rsidRPr="00D4400A" w:rsidRDefault="00D4400A" w:rsidP="005B02A1">
      <w:pPr>
        <w:pStyle w:val="Text-Maintext"/>
        <w:pBdr>
          <w:top w:val="single" w:sz="4" w:space="1" w:color="auto"/>
          <w:left w:val="single" w:sz="4" w:space="4" w:color="auto"/>
          <w:bottom w:val="single" w:sz="4" w:space="1" w:color="auto"/>
          <w:right w:val="single" w:sz="4" w:space="4" w:color="auto"/>
        </w:pBdr>
        <w:jc w:val="both"/>
        <w:rPr>
          <w:lang w:val="en-US"/>
        </w:rPr>
      </w:pPr>
      <w:r w:rsidRPr="00D4400A">
        <w:t>Solutions for refugees are made possible thanks to four-year funding from</w:t>
      </w:r>
      <w:r>
        <w:t xml:space="preserve"> </w:t>
      </w:r>
      <w:r w:rsidRPr="00D4400A">
        <w:t>INTPA, which enabled a consortium of four international NGOs (DRC-NRC-CARE-ACF)</w:t>
      </w:r>
      <w:r>
        <w:t xml:space="preserve"> </w:t>
      </w:r>
      <w:r w:rsidRPr="00D4400A">
        <w:t>to implement the SOLID project (Sustainable Solutions and Initiatives). It aims to respond to the</w:t>
      </w:r>
      <w:r>
        <w:t xml:space="preserve"> </w:t>
      </w:r>
      <w:r w:rsidRPr="00D4400A">
        <w:t>150,000 people in Cameroon and the Central African Republic, 48 per cent of whom are</w:t>
      </w:r>
      <w:r>
        <w:t xml:space="preserve"> </w:t>
      </w:r>
      <w:r w:rsidRPr="00D4400A">
        <w:t>women and 46 per cent refugees. Among the specificities of this project, we can mention the Nexus approach</w:t>
      </w:r>
      <w:r>
        <w:t xml:space="preserve"> </w:t>
      </w:r>
      <w:r w:rsidRPr="00D4400A">
        <w:t>Programming and Graduation, its essential cross-border approach to reintegration</w:t>
      </w:r>
      <w:r>
        <w:t xml:space="preserve"> </w:t>
      </w:r>
      <w:r w:rsidRPr="00D4400A">
        <w:t>refugees, the multi-year approach for a deeper impact because it avoids the</w:t>
      </w:r>
      <w:r>
        <w:t xml:space="preserve"> </w:t>
      </w:r>
      <w:r w:rsidRPr="00D4400A">
        <w:t>discontinuities in strategy and implementation and allows for strong collaboration between</w:t>
      </w:r>
      <w:r>
        <w:t xml:space="preserve"> </w:t>
      </w:r>
      <w:r w:rsidRPr="00D4400A">
        <w:t>specialized partners. It is therefore possible to provide what vulnerable people have</w:t>
      </w:r>
      <w:r>
        <w:t xml:space="preserve"> </w:t>
      </w:r>
      <w:r w:rsidRPr="00D4400A">
        <w:t>needs, regardless of the category, status or location of populations with</w:t>
      </w:r>
      <w:r>
        <w:t xml:space="preserve"> </w:t>
      </w:r>
      <w:r w:rsidRPr="00D4400A">
        <w:t>NGOs are working to help people out of extreme poverty.</w:t>
      </w:r>
    </w:p>
    <w:p w14:paraId="17BF8021" w14:textId="77777777" w:rsidR="0067077E" w:rsidRPr="0067077E" w:rsidRDefault="0067077E" w:rsidP="009E7855">
      <w:pPr>
        <w:pStyle w:val="Text-Maintext"/>
        <w:numPr>
          <w:ilvl w:val="0"/>
          <w:numId w:val="44"/>
        </w:numPr>
        <w:rPr>
          <w:lang w:val="en-US"/>
        </w:rPr>
      </w:pPr>
      <w:bookmarkStart w:id="0" w:name="_Hlk153966550"/>
      <w:r w:rsidRPr="0067077E">
        <w:rPr>
          <w:b/>
          <w:bCs/>
          <w:i/>
          <w:iCs/>
        </w:rPr>
        <w:t xml:space="preserve">Mr. Gédéon Tanguy Just </w:t>
      </w:r>
      <w:proofErr w:type="spellStart"/>
      <w:r w:rsidRPr="0067077E">
        <w:rPr>
          <w:b/>
          <w:bCs/>
          <w:i/>
          <w:iCs/>
        </w:rPr>
        <w:t>Panté</w:t>
      </w:r>
      <w:proofErr w:type="spellEnd"/>
      <w:r w:rsidRPr="0067077E">
        <w:rPr>
          <w:b/>
          <w:bCs/>
          <w:i/>
          <w:iCs/>
        </w:rPr>
        <w:t xml:space="preserve">, </w:t>
      </w:r>
      <w:r w:rsidRPr="0067077E">
        <w:rPr>
          <w:i/>
          <w:iCs/>
        </w:rPr>
        <w:t>Speaker, Refugee from Central African Republic </w:t>
      </w:r>
      <w:r w:rsidRPr="0067077E">
        <w:rPr>
          <w:lang w:val="en-US"/>
        </w:rPr>
        <w:t> </w:t>
      </w:r>
    </w:p>
    <w:bookmarkEnd w:id="0"/>
    <w:p w14:paraId="2CCE37F7" w14:textId="6F8BC28A" w:rsidR="00541AB4" w:rsidRDefault="00541AB4" w:rsidP="009E7855">
      <w:pPr>
        <w:pStyle w:val="Text-Maintext"/>
        <w:pBdr>
          <w:top w:val="single" w:sz="4" w:space="1" w:color="auto"/>
          <w:left w:val="single" w:sz="4" w:space="4" w:color="auto"/>
          <w:bottom w:val="single" w:sz="4" w:space="1" w:color="auto"/>
          <w:right w:val="single" w:sz="4" w:space="4" w:color="auto"/>
        </w:pBdr>
        <w:jc w:val="both"/>
        <w:rPr>
          <w:lang w:val="en-US"/>
        </w:rPr>
      </w:pPr>
      <w:r w:rsidRPr="00541AB4">
        <w:rPr>
          <w:lang w:val="en-US"/>
        </w:rPr>
        <w:t>It is essential to encourage and support countries of asylum to provide a legal framework for work adapted to the realities of refugees. This creates professional opportunities</w:t>
      </w:r>
      <w:r>
        <w:rPr>
          <w:lang w:val="en-US"/>
        </w:rPr>
        <w:t xml:space="preserve"> </w:t>
      </w:r>
      <w:r w:rsidRPr="00541AB4">
        <w:rPr>
          <w:lang w:val="en-US"/>
        </w:rPr>
        <w:t>and thus promote financial independence. Access to socio-professional</w:t>
      </w:r>
      <w:r>
        <w:rPr>
          <w:lang w:val="en-US"/>
        </w:rPr>
        <w:t xml:space="preserve"> </w:t>
      </w:r>
      <w:r w:rsidRPr="00541AB4">
        <w:rPr>
          <w:lang w:val="en-US"/>
        </w:rPr>
        <w:t>adapted to the specific needs of unskilled and less-educated refugees is also essential. Significant participation by displaced persons and refugees in the</w:t>
      </w:r>
      <w:r>
        <w:rPr>
          <w:lang w:val="en-US"/>
        </w:rPr>
        <w:t xml:space="preserve"> </w:t>
      </w:r>
      <w:r w:rsidRPr="00541AB4">
        <w:rPr>
          <w:lang w:val="en-US"/>
        </w:rPr>
        <w:t>in the solutions support platform would be highly desirable for the smooth operation of these</w:t>
      </w:r>
      <w:r>
        <w:rPr>
          <w:lang w:val="en-US"/>
        </w:rPr>
        <w:t xml:space="preserve"> </w:t>
      </w:r>
      <w:r w:rsidRPr="00541AB4">
        <w:rPr>
          <w:lang w:val="en-US"/>
        </w:rPr>
        <w:t>solutions, as well as the creation of an environment conducive to</w:t>
      </w:r>
      <w:r>
        <w:rPr>
          <w:lang w:val="en-US"/>
        </w:rPr>
        <w:t xml:space="preserve"> </w:t>
      </w:r>
      <w:r w:rsidRPr="00541AB4">
        <w:rPr>
          <w:lang w:val="en-US"/>
        </w:rPr>
        <w:t>autonomy. All internally and externally displaced persons (IDPs) are called upon to show</w:t>
      </w:r>
      <w:r>
        <w:rPr>
          <w:lang w:val="en-US"/>
        </w:rPr>
        <w:t xml:space="preserve"> </w:t>
      </w:r>
      <w:r w:rsidRPr="00541AB4">
        <w:rPr>
          <w:lang w:val="en-US"/>
        </w:rPr>
        <w:t>resilience and dynamism. Vibrant appeal to the international community</w:t>
      </w:r>
      <w:r>
        <w:rPr>
          <w:lang w:val="en-US"/>
        </w:rPr>
        <w:t xml:space="preserve"> </w:t>
      </w:r>
      <w:r w:rsidRPr="00541AB4">
        <w:rPr>
          <w:lang w:val="en-US"/>
        </w:rPr>
        <w:t>international community not to forget the Central African crisis and to work for lasting solutions</w:t>
      </w:r>
      <w:r>
        <w:rPr>
          <w:lang w:val="en-US"/>
        </w:rPr>
        <w:t xml:space="preserve"> </w:t>
      </w:r>
      <w:r w:rsidRPr="00541AB4">
        <w:rPr>
          <w:lang w:val="en-US"/>
        </w:rPr>
        <w:t>to build a better future for all.</w:t>
      </w:r>
    </w:p>
    <w:p w14:paraId="5F2ED2BD" w14:textId="77777777" w:rsidR="00BC667E" w:rsidRPr="0067077E" w:rsidRDefault="00BC667E" w:rsidP="00BB10C9">
      <w:pPr>
        <w:pStyle w:val="Text-Maintext"/>
        <w:jc w:val="both"/>
        <w:rPr>
          <w:lang w:val="en-US"/>
        </w:rPr>
      </w:pPr>
    </w:p>
    <w:p w14:paraId="189E7859" w14:textId="1B33649D" w:rsidR="0067077E" w:rsidRPr="0067077E" w:rsidRDefault="0067077E" w:rsidP="0067077E">
      <w:pPr>
        <w:pStyle w:val="Text-Maintext"/>
        <w:rPr>
          <w:lang w:val="en-US"/>
        </w:rPr>
      </w:pPr>
      <w:r w:rsidRPr="0067077E">
        <w:rPr>
          <w:b/>
          <w:bCs/>
          <w:u w:val="single"/>
        </w:rPr>
        <w:t xml:space="preserve">PART 3: National solutions </w:t>
      </w:r>
      <w:r w:rsidR="00BC667E">
        <w:rPr>
          <w:b/>
          <w:bCs/>
          <w:u w:val="single"/>
        </w:rPr>
        <w:t>s</w:t>
      </w:r>
      <w:r w:rsidRPr="0067077E">
        <w:rPr>
          <w:b/>
          <w:bCs/>
          <w:u w:val="single"/>
        </w:rPr>
        <w:t>egment</w:t>
      </w:r>
      <w:r w:rsidRPr="0067077E">
        <w:rPr>
          <w:lang w:val="en-US"/>
        </w:rPr>
        <w:t> </w:t>
      </w:r>
    </w:p>
    <w:p w14:paraId="127BBFA2" w14:textId="044ACAA7" w:rsidR="0067077E" w:rsidRPr="0067077E" w:rsidRDefault="0067077E" w:rsidP="009E7855">
      <w:pPr>
        <w:pStyle w:val="Text-Maintext"/>
        <w:numPr>
          <w:ilvl w:val="0"/>
          <w:numId w:val="43"/>
        </w:numPr>
        <w:rPr>
          <w:lang w:val="en-US"/>
        </w:rPr>
      </w:pPr>
      <w:r w:rsidRPr="0067077E">
        <w:rPr>
          <w:b/>
          <w:bCs/>
          <w:i/>
          <w:iCs/>
        </w:rPr>
        <w:lastRenderedPageBreak/>
        <w:t xml:space="preserve">Ms. Virginie Baikoua, </w:t>
      </w:r>
      <w:r w:rsidRPr="0067077E">
        <w:rPr>
          <w:i/>
          <w:iCs/>
        </w:rPr>
        <w:t>Moderator, H.E. Minister of Humanitarian Action, Solidarity and National Reconciliation of CAR</w:t>
      </w:r>
    </w:p>
    <w:p w14:paraId="4F998D95" w14:textId="2BCD8066" w:rsidR="00A21BFA" w:rsidRDefault="000E0B5E" w:rsidP="009E7855">
      <w:pPr>
        <w:pStyle w:val="Text-Maintext"/>
        <w:pBdr>
          <w:top w:val="single" w:sz="4" w:space="1" w:color="auto"/>
          <w:left w:val="single" w:sz="4" w:space="4" w:color="auto"/>
          <w:bottom w:val="single" w:sz="4" w:space="1" w:color="auto"/>
          <w:right w:val="single" w:sz="4" w:space="4" w:color="auto"/>
        </w:pBdr>
        <w:jc w:val="both"/>
      </w:pPr>
      <w:bookmarkStart w:id="1" w:name="_Hlk153969144"/>
      <w:r>
        <w:t>S</w:t>
      </w:r>
      <w:r w:rsidR="00C53355">
        <w:t>ummarize</w:t>
      </w:r>
      <w:r>
        <w:t xml:space="preserve"> of</w:t>
      </w:r>
      <w:r w:rsidR="00C27A18">
        <w:t xml:space="preserve"> the national action plans developed by </w:t>
      </w:r>
      <w:r w:rsidR="00C53355">
        <w:t>signatory States of the Yaoundé Declaration</w:t>
      </w:r>
      <w:r>
        <w:t>:</w:t>
      </w:r>
    </w:p>
    <w:bookmarkEnd w:id="1"/>
    <w:p w14:paraId="5F13288A" w14:textId="29EAD4EB" w:rsidR="00C27A18" w:rsidRDefault="00C53355" w:rsidP="009E7855">
      <w:pPr>
        <w:pStyle w:val="Text-Maintext"/>
        <w:pBdr>
          <w:top w:val="single" w:sz="4" w:space="1" w:color="auto"/>
          <w:left w:val="single" w:sz="4" w:space="4" w:color="auto"/>
          <w:bottom w:val="single" w:sz="4" w:space="1" w:color="auto"/>
          <w:right w:val="single" w:sz="4" w:space="4" w:color="auto"/>
        </w:pBdr>
        <w:jc w:val="both"/>
      </w:pPr>
      <w:r>
        <w:t>T</w:t>
      </w:r>
      <w:r w:rsidR="00C27A18">
        <w:t>he first strateg</w:t>
      </w:r>
      <w:r w:rsidR="00BC667E">
        <w:t>ic pillar</w:t>
      </w:r>
      <w:r w:rsidR="00C27A18">
        <w:t xml:space="preserve"> </w:t>
      </w:r>
      <w:r w:rsidR="00BC667E">
        <w:t xml:space="preserve">aims at </w:t>
      </w:r>
      <w:r w:rsidR="00C27A18">
        <w:t>promot</w:t>
      </w:r>
      <w:r w:rsidR="00BC667E">
        <w:t>ing</w:t>
      </w:r>
      <w:r w:rsidR="00C27A18">
        <w:t xml:space="preserve"> and strengthe</w:t>
      </w:r>
      <w:r w:rsidR="00BC667E">
        <w:t>ning</w:t>
      </w:r>
      <w:r w:rsidR="00C27A18">
        <w:t xml:space="preserve"> the institution</w:t>
      </w:r>
      <w:r w:rsidR="00BC667E">
        <w:t>s</w:t>
      </w:r>
      <w:r w:rsidR="00C27A18">
        <w:t xml:space="preserve"> in charge of the protection of refugees and internally displaced. This </w:t>
      </w:r>
      <w:r w:rsidR="00BC667E" w:rsidRPr="00BC667E">
        <w:t xml:space="preserve">encompasses the </w:t>
      </w:r>
      <w:r w:rsidR="00C27A18">
        <w:t xml:space="preserve">legal framework but also </w:t>
      </w:r>
      <w:r w:rsidR="00BC667E">
        <w:t>aims at</w:t>
      </w:r>
      <w:r w:rsidR="00C27A18">
        <w:t xml:space="preserve"> facilitat</w:t>
      </w:r>
      <w:r w:rsidR="00BC667E">
        <w:t>ing the</w:t>
      </w:r>
      <w:r w:rsidR="00C27A18">
        <w:t xml:space="preserve"> access to rights for 50% of the </w:t>
      </w:r>
      <w:r w:rsidR="00BC667E">
        <w:t xml:space="preserve">concerned </w:t>
      </w:r>
      <w:r w:rsidR="00C27A18">
        <w:t xml:space="preserve">population between 2024 to 2027. This is also about providing tools and services to enable refugees to have access to their rights and also to implement legal instruments and </w:t>
      </w:r>
      <w:r w:rsidR="00BC667E">
        <w:t>their</w:t>
      </w:r>
      <w:r w:rsidR="00C27A18">
        <w:t xml:space="preserve"> legal framework.</w:t>
      </w:r>
      <w:r>
        <w:t xml:space="preserve"> </w:t>
      </w:r>
      <w:r w:rsidR="004618CF">
        <w:t>T</w:t>
      </w:r>
      <w:r w:rsidR="00C27A18">
        <w:t xml:space="preserve">his includes all the rights to housing, accommodation, education. </w:t>
      </w:r>
      <w:r w:rsidR="004618CF">
        <w:t xml:space="preserve">The cost of this pillar is </w:t>
      </w:r>
      <w:r w:rsidR="00A21BFA">
        <w:t xml:space="preserve">about $24 million.  </w:t>
      </w:r>
    </w:p>
    <w:p w14:paraId="13726FD4" w14:textId="3EFA622E" w:rsidR="00C27A18" w:rsidRDefault="00096669" w:rsidP="009E7855">
      <w:pPr>
        <w:pStyle w:val="Text-Maintext"/>
        <w:pBdr>
          <w:top w:val="single" w:sz="4" w:space="1" w:color="auto"/>
          <w:left w:val="single" w:sz="4" w:space="4" w:color="auto"/>
          <w:bottom w:val="single" w:sz="4" w:space="1" w:color="auto"/>
          <w:right w:val="single" w:sz="4" w:space="4" w:color="auto"/>
        </w:pBdr>
        <w:jc w:val="both"/>
      </w:pPr>
      <w:r>
        <w:t>T</w:t>
      </w:r>
      <w:r w:rsidR="00C27A18">
        <w:t>he second strategic pillar, which is to strengthen resilience and empowerment for displaced populations, waiting for long-term solutions.</w:t>
      </w:r>
      <w:r>
        <w:t xml:space="preserve"> </w:t>
      </w:r>
      <w:r w:rsidRPr="00096669">
        <w:t xml:space="preserve">This encompasses </w:t>
      </w:r>
      <w:r w:rsidR="00C27A18">
        <w:t xml:space="preserve">the construction and improvement of social services in the arrival areas. </w:t>
      </w:r>
      <w:r>
        <w:t>It’s also about</w:t>
      </w:r>
      <w:r w:rsidR="00C27A18">
        <w:t xml:space="preserve"> access to job opportunities, including in agriculture, but also promoting professional training, microfinancing, creating opportunities for displaced populations and the host communities so they can thrive and have access to national markets. </w:t>
      </w:r>
      <w:r w:rsidRPr="00096669">
        <w:t xml:space="preserve">The cost of this pillar is about </w:t>
      </w:r>
      <w:r w:rsidR="0064097C">
        <w:t xml:space="preserve">USD </w:t>
      </w:r>
      <w:r w:rsidR="00A21BFA">
        <w:t xml:space="preserve">94 million.  </w:t>
      </w:r>
    </w:p>
    <w:p w14:paraId="26ECAED9" w14:textId="740C68DB" w:rsidR="00BC667E" w:rsidRDefault="00C27A18" w:rsidP="009E7855">
      <w:pPr>
        <w:pStyle w:val="Text-Maintext"/>
        <w:pBdr>
          <w:top w:val="single" w:sz="4" w:space="1" w:color="auto"/>
          <w:left w:val="single" w:sz="4" w:space="4" w:color="auto"/>
          <w:bottom w:val="single" w:sz="4" w:space="1" w:color="auto"/>
          <w:right w:val="single" w:sz="4" w:space="4" w:color="auto"/>
        </w:pBdr>
        <w:jc w:val="both"/>
      </w:pPr>
      <w:r>
        <w:t xml:space="preserve">The third strategic pillar is </w:t>
      </w:r>
      <w:r w:rsidR="00A70CB8">
        <w:t>dedicated to the</w:t>
      </w:r>
      <w:r>
        <w:t xml:space="preserve"> support</w:t>
      </w:r>
      <w:r w:rsidR="00A70CB8">
        <w:t xml:space="preserve"> of</w:t>
      </w:r>
      <w:r>
        <w:t xml:space="preserve"> a </w:t>
      </w:r>
      <w:r w:rsidR="0078189C">
        <w:t>favourable</w:t>
      </w:r>
      <w:r>
        <w:t xml:space="preserve"> environment for long-term returns and reintegration of the displaced populations </w:t>
      </w:r>
      <w:r w:rsidR="00A70CB8">
        <w:t>from</w:t>
      </w:r>
      <w:r>
        <w:t xml:space="preserve"> CAR.</w:t>
      </w:r>
      <w:r w:rsidR="00A70CB8">
        <w:t xml:space="preserve"> </w:t>
      </w:r>
      <w:r w:rsidR="00A70CB8" w:rsidRPr="00A70CB8">
        <w:t xml:space="preserve">This encompasses </w:t>
      </w:r>
      <w:r>
        <w:t xml:space="preserve">different initiatives and programmes to improve the environment for return of almost 300,000 refugees between 2024 and 2027. </w:t>
      </w:r>
      <w:r w:rsidR="00A70CB8" w:rsidRPr="00A70CB8">
        <w:t xml:space="preserve">The cost of this pillar is about </w:t>
      </w:r>
      <w:r w:rsidR="0064097C">
        <w:t xml:space="preserve">USD </w:t>
      </w:r>
      <w:r w:rsidR="00A21BFA">
        <w:t xml:space="preserve">76 million. </w:t>
      </w:r>
      <w:r w:rsidR="00E93E1A">
        <w:t>T</w:t>
      </w:r>
      <w:r>
        <w:t>he total</w:t>
      </w:r>
      <w:r w:rsidR="00497FE4">
        <w:t xml:space="preserve"> cost of national action plans</w:t>
      </w:r>
      <w:r>
        <w:t xml:space="preserve"> is </w:t>
      </w:r>
      <w:r w:rsidR="0064097C">
        <w:t xml:space="preserve">USD </w:t>
      </w:r>
      <w:r>
        <w:t>194 million</w:t>
      </w:r>
      <w:r w:rsidR="005B02A1">
        <w:t xml:space="preserve">, </w:t>
      </w:r>
      <w:r w:rsidR="005B02A1" w:rsidRPr="005B02A1">
        <w:t>Sudan excepted</w:t>
      </w:r>
      <w:r>
        <w:t xml:space="preserve">.  </w:t>
      </w:r>
    </w:p>
    <w:p w14:paraId="4CCC868E" w14:textId="4677B2A8" w:rsidR="0067077E" w:rsidRPr="0067077E" w:rsidRDefault="0067077E" w:rsidP="0067077E">
      <w:pPr>
        <w:pStyle w:val="Text-Maintext"/>
        <w:rPr>
          <w:lang w:val="en-US"/>
        </w:rPr>
      </w:pPr>
      <w:r w:rsidRPr="0067077E">
        <w:rPr>
          <w:b/>
          <w:bCs/>
          <w:u w:val="single"/>
        </w:rPr>
        <w:t xml:space="preserve">PART 4: Interventions from the floor </w:t>
      </w:r>
      <w:r w:rsidR="00BC667E">
        <w:rPr>
          <w:b/>
          <w:bCs/>
          <w:u w:val="single"/>
        </w:rPr>
        <w:t>s</w:t>
      </w:r>
      <w:r w:rsidRPr="0067077E">
        <w:rPr>
          <w:b/>
          <w:bCs/>
          <w:u w:val="single"/>
        </w:rPr>
        <w:t>egment</w:t>
      </w:r>
      <w:r w:rsidRPr="0067077E">
        <w:rPr>
          <w:lang w:val="en-US"/>
        </w:rPr>
        <w:t> </w:t>
      </w:r>
    </w:p>
    <w:p w14:paraId="5D52CA7A" w14:textId="736CB6BD" w:rsidR="0067077E" w:rsidRPr="003815BC" w:rsidRDefault="00125FF3" w:rsidP="00BA5AFF">
      <w:pPr>
        <w:pStyle w:val="Text-Maintext"/>
        <w:numPr>
          <w:ilvl w:val="0"/>
          <w:numId w:val="42"/>
        </w:numPr>
        <w:rPr>
          <w:i/>
          <w:iCs/>
          <w:lang w:val="en-US"/>
        </w:rPr>
      </w:pPr>
      <w:r w:rsidRPr="003815BC">
        <w:rPr>
          <w:b/>
          <w:bCs/>
          <w:i/>
          <w:iCs/>
          <w:lang w:val="en-US"/>
        </w:rPr>
        <w:t xml:space="preserve">H.E. Lejeune </w:t>
      </w:r>
      <w:proofErr w:type="spellStart"/>
      <w:r w:rsidRPr="003815BC">
        <w:rPr>
          <w:b/>
          <w:bCs/>
          <w:i/>
          <w:iCs/>
          <w:lang w:val="en-US"/>
        </w:rPr>
        <w:t>M</w:t>
      </w:r>
      <w:r w:rsidR="00FC032F">
        <w:rPr>
          <w:b/>
          <w:bCs/>
          <w:i/>
          <w:iCs/>
          <w:lang w:val="en-US"/>
        </w:rPr>
        <w:t>b</w:t>
      </w:r>
      <w:r w:rsidRPr="003815BC">
        <w:rPr>
          <w:b/>
          <w:bCs/>
          <w:i/>
          <w:iCs/>
          <w:lang w:val="en-US"/>
        </w:rPr>
        <w:t>ella</w:t>
      </w:r>
      <w:proofErr w:type="spellEnd"/>
      <w:r w:rsidRPr="003815BC">
        <w:rPr>
          <w:b/>
          <w:bCs/>
          <w:i/>
          <w:iCs/>
          <w:lang w:val="en-US"/>
        </w:rPr>
        <w:t xml:space="preserve"> </w:t>
      </w:r>
      <w:proofErr w:type="spellStart"/>
      <w:r w:rsidRPr="003815BC">
        <w:rPr>
          <w:b/>
          <w:bCs/>
          <w:i/>
          <w:iCs/>
          <w:lang w:val="en-US"/>
        </w:rPr>
        <w:t>M</w:t>
      </w:r>
      <w:r w:rsidR="00FC032F">
        <w:rPr>
          <w:b/>
          <w:bCs/>
          <w:i/>
          <w:iCs/>
          <w:lang w:val="en-US"/>
        </w:rPr>
        <w:t>b</w:t>
      </w:r>
      <w:r w:rsidRPr="003815BC">
        <w:rPr>
          <w:b/>
          <w:bCs/>
          <w:i/>
          <w:iCs/>
          <w:lang w:val="en-US"/>
        </w:rPr>
        <w:t>ella</w:t>
      </w:r>
      <w:proofErr w:type="spellEnd"/>
      <w:r w:rsidRPr="003815BC">
        <w:rPr>
          <w:b/>
          <w:bCs/>
          <w:i/>
          <w:iCs/>
          <w:lang w:val="en-US"/>
        </w:rPr>
        <w:t>,</w:t>
      </w:r>
      <w:r w:rsidRPr="003815BC">
        <w:rPr>
          <w:i/>
          <w:iCs/>
          <w:lang w:val="en-US"/>
        </w:rPr>
        <w:t xml:space="preserve"> </w:t>
      </w:r>
      <w:r w:rsidRPr="003815BC">
        <w:rPr>
          <w:i/>
          <w:iCs/>
        </w:rPr>
        <w:t>Minister of External Relations of Cameroon</w:t>
      </w:r>
    </w:p>
    <w:p w14:paraId="56C4787D" w14:textId="39F4D5B6" w:rsidR="00282388" w:rsidRDefault="00282388" w:rsidP="00BA5AFF">
      <w:pPr>
        <w:pStyle w:val="Text-Maintext"/>
        <w:pBdr>
          <w:top w:val="single" w:sz="4" w:space="1" w:color="auto"/>
          <w:left w:val="single" w:sz="4" w:space="4" w:color="auto"/>
          <w:bottom w:val="single" w:sz="4" w:space="1" w:color="auto"/>
          <w:right w:val="single" w:sz="4" w:space="4" w:color="auto"/>
        </w:pBdr>
        <w:jc w:val="both"/>
        <w:rPr>
          <w:lang w:val="en-US"/>
        </w:rPr>
      </w:pPr>
      <w:r w:rsidRPr="00282388">
        <w:rPr>
          <w:lang w:val="en-US"/>
        </w:rPr>
        <w:t>Cameroon expresses its solidarity with the Central African platform and reiterates its country's efforts to</w:t>
      </w:r>
      <w:r>
        <w:rPr>
          <w:lang w:val="en-US"/>
        </w:rPr>
        <w:t xml:space="preserve"> </w:t>
      </w:r>
      <w:r w:rsidRPr="00282388">
        <w:rPr>
          <w:lang w:val="en-US"/>
        </w:rPr>
        <w:t>implement the recommendations of the Yaoundé Declaration.</w:t>
      </w:r>
      <w:r>
        <w:rPr>
          <w:lang w:val="en-US"/>
        </w:rPr>
        <w:t xml:space="preserve"> </w:t>
      </w:r>
      <w:r w:rsidRPr="00282388">
        <w:rPr>
          <w:lang w:val="en-US"/>
        </w:rPr>
        <w:t>Presentation of the eight priorities (protection, social and economic inclusion of refugees,</w:t>
      </w:r>
      <w:r>
        <w:rPr>
          <w:lang w:val="en-US"/>
        </w:rPr>
        <w:t xml:space="preserve"> </w:t>
      </w:r>
      <w:r w:rsidRPr="00282388">
        <w:rPr>
          <w:lang w:val="en-US"/>
        </w:rPr>
        <w:t>empowerment of refugees, access to basic social services,</w:t>
      </w:r>
      <w:r>
        <w:rPr>
          <w:lang w:val="en-US"/>
        </w:rPr>
        <w:t xml:space="preserve"> </w:t>
      </w:r>
      <w:r w:rsidRPr="00282388">
        <w:rPr>
          <w:lang w:val="en-US"/>
        </w:rPr>
        <w:t>long-term sustainable return of refugees, among others) proposed in Cameroon's new</w:t>
      </w:r>
      <w:r>
        <w:rPr>
          <w:lang w:val="en-US"/>
        </w:rPr>
        <w:t xml:space="preserve"> </w:t>
      </w:r>
      <w:r w:rsidRPr="00282388">
        <w:rPr>
          <w:lang w:val="en-US"/>
        </w:rPr>
        <w:t>plan for a total of US$ 13 million. Intention</w:t>
      </w:r>
      <w:r>
        <w:rPr>
          <w:lang w:val="en-US"/>
        </w:rPr>
        <w:t xml:space="preserve"> </w:t>
      </w:r>
      <w:r w:rsidRPr="00282388">
        <w:rPr>
          <w:lang w:val="en-US"/>
        </w:rPr>
        <w:t>to organize regular transnational meetings between Cameroon and the CAR on these</w:t>
      </w:r>
      <w:r>
        <w:rPr>
          <w:lang w:val="en-US"/>
        </w:rPr>
        <w:t xml:space="preserve"> </w:t>
      </w:r>
      <w:r w:rsidRPr="00282388">
        <w:rPr>
          <w:lang w:val="en-US"/>
        </w:rPr>
        <w:t>and all parties wishing to participate.</w:t>
      </w:r>
    </w:p>
    <w:p w14:paraId="322C6756" w14:textId="63F97B2D" w:rsidR="00FC032F" w:rsidRPr="0067077E" w:rsidRDefault="00FC032F" w:rsidP="00BA5AFF">
      <w:pPr>
        <w:pStyle w:val="Text-Maintext"/>
        <w:numPr>
          <w:ilvl w:val="0"/>
          <w:numId w:val="41"/>
        </w:numPr>
        <w:rPr>
          <w:i/>
          <w:iCs/>
          <w:lang w:val="en-US"/>
        </w:rPr>
      </w:pPr>
      <w:r w:rsidRPr="00556D7E">
        <w:rPr>
          <w:b/>
          <w:bCs/>
          <w:i/>
          <w:iCs/>
          <w:lang w:val="en-US"/>
        </w:rPr>
        <w:t xml:space="preserve">H.E. Irène Marie Cécile </w:t>
      </w:r>
      <w:proofErr w:type="spellStart"/>
      <w:r w:rsidR="00E431E9" w:rsidRPr="00556D7E">
        <w:rPr>
          <w:b/>
          <w:bCs/>
          <w:i/>
          <w:iCs/>
          <w:lang w:val="en-US"/>
        </w:rPr>
        <w:t>Mboukou</w:t>
      </w:r>
      <w:proofErr w:type="spellEnd"/>
      <w:r w:rsidRPr="00556D7E">
        <w:rPr>
          <w:b/>
          <w:bCs/>
          <w:i/>
          <w:iCs/>
          <w:lang w:val="en-US"/>
        </w:rPr>
        <w:t>,</w:t>
      </w:r>
      <w:r w:rsidRPr="00FC032F">
        <w:rPr>
          <w:i/>
          <w:iCs/>
          <w:lang w:val="en-US"/>
        </w:rPr>
        <w:t xml:space="preserve"> Minister of Social Affairs, Solidarity and Humanitarian Action of the Republic of Congo</w:t>
      </w:r>
    </w:p>
    <w:p w14:paraId="1900BE04" w14:textId="5DC5DF6F" w:rsidR="00282388" w:rsidRDefault="00282388" w:rsidP="00BA5AFF">
      <w:pPr>
        <w:pStyle w:val="Text-Maintext"/>
        <w:pBdr>
          <w:top w:val="single" w:sz="4" w:space="1" w:color="auto"/>
          <w:left w:val="single" w:sz="4" w:space="4" w:color="auto"/>
          <w:bottom w:val="single" w:sz="4" w:space="1" w:color="auto"/>
          <w:right w:val="single" w:sz="4" w:space="4" w:color="auto"/>
        </w:pBdr>
        <w:jc w:val="both"/>
        <w:rPr>
          <w:lang w:val="en-US"/>
        </w:rPr>
      </w:pPr>
      <w:r>
        <w:rPr>
          <w:lang w:val="en-US"/>
        </w:rPr>
        <w:t>T</w:t>
      </w:r>
      <w:r w:rsidR="00BF7DC2" w:rsidRPr="00BF7DC2">
        <w:rPr>
          <w:lang w:val="en-US"/>
        </w:rPr>
        <w:t xml:space="preserve">he Republic of Congo, which currently </w:t>
      </w:r>
      <w:r w:rsidR="0064097C">
        <w:rPr>
          <w:lang w:val="en-US"/>
        </w:rPr>
        <w:t>shelters</w:t>
      </w:r>
      <w:r w:rsidR="00BF7DC2" w:rsidRPr="00BF7DC2">
        <w:rPr>
          <w:lang w:val="en-US"/>
        </w:rPr>
        <w:t xml:space="preserve"> </w:t>
      </w:r>
      <w:r w:rsidR="0064097C">
        <w:rPr>
          <w:lang w:val="en-US"/>
        </w:rPr>
        <w:t>some</w:t>
      </w:r>
      <w:r w:rsidR="00BF7DC2" w:rsidRPr="00BF7DC2">
        <w:rPr>
          <w:lang w:val="en-US"/>
        </w:rPr>
        <w:t xml:space="preserve"> 33,000 Central African refugees and asylum seekers, is strongly committed to finding solutions for their better care. Inclusion and empowerment initiatives for refugees and asylum seekers, notably through the implementation of social projects </w:t>
      </w:r>
      <w:r w:rsidR="0064097C">
        <w:rPr>
          <w:lang w:val="en-US"/>
        </w:rPr>
        <w:t>like</w:t>
      </w:r>
      <w:r w:rsidR="00BF7DC2" w:rsidRPr="00BF7DC2">
        <w:rPr>
          <w:lang w:val="en-US"/>
        </w:rPr>
        <w:t xml:space="preserve"> </w:t>
      </w:r>
      <w:proofErr w:type="spellStart"/>
      <w:r w:rsidR="00BF7DC2" w:rsidRPr="00BF7DC2">
        <w:rPr>
          <w:lang w:val="en-US"/>
        </w:rPr>
        <w:t>Lisungui</w:t>
      </w:r>
      <w:proofErr w:type="spellEnd"/>
      <w:r w:rsidR="00BF7DC2" w:rsidRPr="00BF7DC2">
        <w:rPr>
          <w:lang w:val="en-US"/>
        </w:rPr>
        <w:t xml:space="preserve"> and the national social nets program, have since been the </w:t>
      </w:r>
      <w:r w:rsidR="00BF7DC2" w:rsidRPr="00BF7DC2">
        <w:rPr>
          <w:lang w:val="en-US"/>
        </w:rPr>
        <w:lastRenderedPageBreak/>
        <w:t>materialization of this commitment for the benefit of all refugees living in Congo and this, without any discrimination</w:t>
      </w:r>
      <w:r w:rsidR="0064097C">
        <w:rPr>
          <w:lang w:val="en-US"/>
        </w:rPr>
        <w:t xml:space="preserve"> compared to local population</w:t>
      </w:r>
      <w:r w:rsidR="00BF7DC2" w:rsidRPr="00BF7DC2">
        <w:rPr>
          <w:lang w:val="en-US"/>
        </w:rPr>
        <w:t>.</w:t>
      </w:r>
      <w:r w:rsidR="00BF7DC2">
        <w:rPr>
          <w:lang w:val="en-US"/>
        </w:rPr>
        <w:t xml:space="preserve"> However, the numerous</w:t>
      </w:r>
      <w:r w:rsidR="00BF7DC2" w:rsidRPr="00BF7DC2">
        <w:rPr>
          <w:lang w:val="en-US"/>
        </w:rPr>
        <w:t xml:space="preserve"> challenges can only be met in a spirit of solidarity and pooling of efforts by all those gathered </w:t>
      </w:r>
      <w:r w:rsidR="00152DC1">
        <w:rPr>
          <w:lang w:val="en-US"/>
        </w:rPr>
        <w:t xml:space="preserve">for this </w:t>
      </w:r>
      <w:r w:rsidR="00A0451D">
        <w:rPr>
          <w:lang w:val="en-US"/>
        </w:rPr>
        <w:t>high-level</w:t>
      </w:r>
      <w:r w:rsidR="00152DC1">
        <w:rPr>
          <w:lang w:val="en-US"/>
        </w:rPr>
        <w:t xml:space="preserve"> meeting</w:t>
      </w:r>
      <w:r w:rsidR="00BF7DC2" w:rsidRPr="00BF7DC2">
        <w:rPr>
          <w:lang w:val="en-US"/>
        </w:rPr>
        <w:t xml:space="preserve">. </w:t>
      </w:r>
    </w:p>
    <w:p w14:paraId="37238E58" w14:textId="6CF19843" w:rsidR="0064097C" w:rsidRDefault="00E431E9" w:rsidP="0000089A">
      <w:pPr>
        <w:pStyle w:val="ListParagraph"/>
        <w:numPr>
          <w:ilvl w:val="0"/>
          <w:numId w:val="40"/>
        </w:numPr>
        <w:autoSpaceDE w:val="0"/>
        <w:autoSpaceDN w:val="0"/>
        <w:adjustRightInd w:val="0"/>
        <w:spacing w:line="240" w:lineRule="auto"/>
        <w:rPr>
          <w:rFonts w:cs="Arial"/>
          <w:i/>
          <w:iCs/>
          <w:color w:val="auto"/>
          <w:sz w:val="23"/>
          <w:szCs w:val="23"/>
          <w:lang w:val="en-US" w:eastAsia="en-GB"/>
        </w:rPr>
      </w:pPr>
      <w:r w:rsidRPr="00BA5AFF">
        <w:rPr>
          <w:rFonts w:cs="Arial"/>
          <w:b/>
          <w:bCs/>
          <w:i/>
          <w:iCs/>
          <w:sz w:val="20"/>
          <w:lang w:val="en-US"/>
        </w:rPr>
        <w:t xml:space="preserve">Hon. Angelina Jany </w:t>
      </w:r>
      <w:proofErr w:type="spellStart"/>
      <w:r w:rsidRPr="00BA5AFF">
        <w:rPr>
          <w:rFonts w:cs="Arial"/>
          <w:b/>
          <w:bCs/>
          <w:i/>
          <w:iCs/>
          <w:sz w:val="20"/>
          <w:lang w:val="en-US"/>
        </w:rPr>
        <w:t>Teny</w:t>
      </w:r>
      <w:proofErr w:type="spellEnd"/>
      <w:r w:rsidR="00556D7E" w:rsidRPr="00BA5AFF">
        <w:rPr>
          <w:rFonts w:cs="Arial"/>
          <w:b/>
          <w:bCs/>
          <w:i/>
          <w:iCs/>
          <w:sz w:val="20"/>
          <w:lang w:val="en-US"/>
        </w:rPr>
        <w:t>,</w:t>
      </w:r>
      <w:r w:rsidR="00556D7E" w:rsidRPr="00BA5AFF">
        <w:rPr>
          <w:rFonts w:cs="Arial"/>
          <w:i/>
          <w:iCs/>
          <w:color w:val="auto"/>
          <w:sz w:val="23"/>
          <w:szCs w:val="23"/>
          <w:lang w:val="en-US" w:eastAsia="en-GB"/>
        </w:rPr>
        <w:t xml:space="preserve"> Minister of Interior of South Sudan</w:t>
      </w:r>
    </w:p>
    <w:p w14:paraId="0B6B31E9" w14:textId="77777777" w:rsidR="00204AFD" w:rsidRPr="00204AFD" w:rsidRDefault="00204AFD" w:rsidP="00204AFD">
      <w:pPr>
        <w:pStyle w:val="ListParagraph"/>
        <w:autoSpaceDE w:val="0"/>
        <w:autoSpaceDN w:val="0"/>
        <w:adjustRightInd w:val="0"/>
        <w:spacing w:line="240" w:lineRule="auto"/>
        <w:rPr>
          <w:rFonts w:cs="Arial"/>
          <w:i/>
          <w:iCs/>
          <w:color w:val="auto"/>
          <w:sz w:val="23"/>
          <w:szCs w:val="23"/>
          <w:lang w:val="en-US" w:eastAsia="en-GB"/>
        </w:rPr>
      </w:pPr>
    </w:p>
    <w:p w14:paraId="2327852C" w14:textId="2D6A6E59" w:rsidR="00282388" w:rsidRPr="00282388" w:rsidRDefault="00282388" w:rsidP="00282388">
      <w:pPr>
        <w:pStyle w:val="Text-Maintext"/>
        <w:pBdr>
          <w:top w:val="single" w:sz="4" w:space="1" w:color="auto"/>
          <w:left w:val="single" w:sz="4" w:space="4" w:color="auto"/>
          <w:bottom w:val="single" w:sz="4" w:space="1" w:color="auto"/>
          <w:right w:val="single" w:sz="4" w:space="4" w:color="auto"/>
        </w:pBdr>
        <w:jc w:val="both"/>
        <w:rPr>
          <w:lang w:val="en-US"/>
        </w:rPr>
      </w:pPr>
      <w:r w:rsidRPr="00282388">
        <w:rPr>
          <w:lang w:val="en-US"/>
        </w:rPr>
        <w:t>Presentation of the two main strategies already implemented by his government:</w:t>
      </w:r>
      <w:r>
        <w:rPr>
          <w:lang w:val="en-US"/>
        </w:rPr>
        <w:t xml:space="preserve"> </w:t>
      </w:r>
      <w:r w:rsidRPr="00282388">
        <w:rPr>
          <w:lang w:val="en-US"/>
        </w:rPr>
        <w:t>openness to refugees, access to schools for their children, access to identity cards and bank accounts. For this platform and these initiatives to continue</w:t>
      </w:r>
      <w:r>
        <w:rPr>
          <w:lang w:val="en-US"/>
        </w:rPr>
        <w:t xml:space="preserve"> </w:t>
      </w:r>
      <w:r w:rsidRPr="00282388">
        <w:rPr>
          <w:lang w:val="en-US"/>
        </w:rPr>
        <w:t>strategic partners to continue to support these activities,</w:t>
      </w:r>
      <w:r>
        <w:rPr>
          <w:lang w:val="en-US"/>
        </w:rPr>
        <w:t xml:space="preserve"> </w:t>
      </w:r>
      <w:r w:rsidRPr="00282388">
        <w:rPr>
          <w:lang w:val="en-US"/>
        </w:rPr>
        <w:t>not only for the return of those who are in the Republic of South Sudan or who</w:t>
      </w:r>
      <w:r>
        <w:rPr>
          <w:lang w:val="en-US"/>
        </w:rPr>
        <w:t xml:space="preserve"> </w:t>
      </w:r>
      <w:r w:rsidRPr="00282388">
        <w:rPr>
          <w:lang w:val="en-US"/>
        </w:rPr>
        <w:t>choose to return, but also for those who would continue to earn a living there. However,</w:t>
      </w:r>
      <w:r>
        <w:rPr>
          <w:lang w:val="en-US"/>
        </w:rPr>
        <w:t xml:space="preserve"> </w:t>
      </w:r>
      <w:r w:rsidRPr="00282388">
        <w:rPr>
          <w:lang w:val="en-US"/>
        </w:rPr>
        <w:t>host communities face a severe lack of resources. The</w:t>
      </w:r>
      <w:r>
        <w:rPr>
          <w:lang w:val="en-US"/>
        </w:rPr>
        <w:t xml:space="preserve"> </w:t>
      </w:r>
      <w:r w:rsidRPr="00282388">
        <w:rPr>
          <w:lang w:val="en-US"/>
        </w:rPr>
        <w:t>Governments and donors are urged to work together to achieve tangible objectives</w:t>
      </w:r>
      <w:r>
        <w:rPr>
          <w:lang w:val="en-US"/>
        </w:rPr>
        <w:t xml:space="preserve"> </w:t>
      </w:r>
      <w:r w:rsidRPr="00282388">
        <w:rPr>
          <w:lang w:val="en-US"/>
        </w:rPr>
        <w:t>for refugees and to secure more funding.</w:t>
      </w:r>
    </w:p>
    <w:p w14:paraId="6D05D4B4" w14:textId="77777777" w:rsidR="00B36FE0" w:rsidRPr="00B36FE0" w:rsidRDefault="00B36FE0" w:rsidP="00B36FE0">
      <w:pPr>
        <w:autoSpaceDE w:val="0"/>
        <w:autoSpaceDN w:val="0"/>
        <w:adjustRightInd w:val="0"/>
        <w:spacing w:line="240" w:lineRule="auto"/>
        <w:rPr>
          <w:i/>
          <w:iCs/>
          <w:sz w:val="20"/>
          <w:lang w:val="en-US"/>
        </w:rPr>
      </w:pPr>
    </w:p>
    <w:p w14:paraId="5E13E77A" w14:textId="05B4BF20" w:rsidR="0003270C" w:rsidRPr="00204AFD" w:rsidRDefault="0000089A" w:rsidP="00204AFD">
      <w:pPr>
        <w:pStyle w:val="ListParagraph"/>
        <w:numPr>
          <w:ilvl w:val="0"/>
          <w:numId w:val="39"/>
        </w:numPr>
        <w:autoSpaceDE w:val="0"/>
        <w:autoSpaceDN w:val="0"/>
        <w:adjustRightInd w:val="0"/>
        <w:spacing w:line="240" w:lineRule="auto"/>
        <w:rPr>
          <w:i/>
          <w:iCs/>
          <w:sz w:val="20"/>
          <w:lang w:val="en-US"/>
        </w:rPr>
      </w:pPr>
      <w:r w:rsidRPr="00E431E9">
        <w:rPr>
          <w:b/>
          <w:bCs/>
          <w:i/>
          <w:iCs/>
          <w:sz w:val="20"/>
          <w:lang w:val="en-US"/>
        </w:rPr>
        <w:t xml:space="preserve">H.E Jean-Claude </w:t>
      </w:r>
      <w:proofErr w:type="spellStart"/>
      <w:r w:rsidRPr="00E431E9">
        <w:rPr>
          <w:b/>
          <w:bCs/>
          <w:i/>
          <w:iCs/>
          <w:sz w:val="20"/>
          <w:lang w:val="en-US"/>
        </w:rPr>
        <w:t>Molipe</w:t>
      </w:r>
      <w:proofErr w:type="spellEnd"/>
      <w:r w:rsidRPr="00E431E9">
        <w:rPr>
          <w:b/>
          <w:bCs/>
          <w:i/>
          <w:iCs/>
          <w:sz w:val="20"/>
          <w:lang w:val="en-US"/>
        </w:rPr>
        <w:t xml:space="preserve"> </w:t>
      </w:r>
      <w:proofErr w:type="spellStart"/>
      <w:r w:rsidRPr="00E431E9">
        <w:rPr>
          <w:b/>
          <w:bCs/>
          <w:i/>
          <w:iCs/>
          <w:sz w:val="20"/>
          <w:lang w:val="en-US"/>
        </w:rPr>
        <w:t>Mandongo</w:t>
      </w:r>
      <w:proofErr w:type="spellEnd"/>
      <w:r w:rsidRPr="00E431E9">
        <w:rPr>
          <w:b/>
          <w:bCs/>
          <w:i/>
          <w:iCs/>
          <w:sz w:val="20"/>
          <w:lang w:val="en-US"/>
        </w:rPr>
        <w:t xml:space="preserve">, </w:t>
      </w:r>
      <w:r w:rsidRPr="00E431E9">
        <w:rPr>
          <w:i/>
          <w:iCs/>
          <w:sz w:val="20"/>
          <w:lang w:val="en-US"/>
        </w:rPr>
        <w:t>Vice Minister of Interior of Interior, Security and Customary Affairs of DRC</w:t>
      </w:r>
    </w:p>
    <w:p w14:paraId="2443BA3F" w14:textId="4054E523" w:rsidR="00282388" w:rsidRDefault="00282388" w:rsidP="00E431E9">
      <w:pPr>
        <w:pStyle w:val="Text-Maintext"/>
        <w:pBdr>
          <w:top w:val="single" w:sz="4" w:space="1" w:color="auto"/>
          <w:left w:val="single" w:sz="4" w:space="4" w:color="auto"/>
          <w:bottom w:val="single" w:sz="4" w:space="1" w:color="auto"/>
          <w:right w:val="single" w:sz="4" w:space="4" w:color="auto"/>
        </w:pBdr>
        <w:jc w:val="both"/>
        <w:rPr>
          <w:lang w:val="en-US"/>
        </w:rPr>
      </w:pPr>
      <w:r>
        <w:rPr>
          <w:lang w:val="en-US"/>
        </w:rPr>
        <w:t>E</w:t>
      </w:r>
      <w:r w:rsidR="001A1E2F">
        <w:rPr>
          <w:lang w:val="en-US"/>
        </w:rPr>
        <w:t xml:space="preserve">fforts of DRC to nominate </w:t>
      </w:r>
      <w:r w:rsidR="001A1E2F" w:rsidRPr="001A1E2F">
        <w:rPr>
          <w:lang w:val="en-US"/>
        </w:rPr>
        <w:t>three regional experts for setting up a national, technical committee</w:t>
      </w:r>
      <w:r w:rsidR="001A1E2F">
        <w:rPr>
          <w:lang w:val="en-US"/>
        </w:rPr>
        <w:t xml:space="preserve"> and elaborate </w:t>
      </w:r>
      <w:r w:rsidR="001A1E2F" w:rsidRPr="001A1E2F">
        <w:rPr>
          <w:lang w:val="en-US"/>
        </w:rPr>
        <w:t>a national action plan for solutions. This plan will aim to strengthen</w:t>
      </w:r>
      <w:r w:rsidR="00E431E9">
        <w:rPr>
          <w:lang w:val="en-US"/>
        </w:rPr>
        <w:t xml:space="preserve"> refugees’</w:t>
      </w:r>
      <w:r w:rsidR="001A1E2F" w:rsidRPr="001A1E2F">
        <w:rPr>
          <w:lang w:val="en-US"/>
        </w:rPr>
        <w:t xml:space="preserve"> protection </w:t>
      </w:r>
      <w:r w:rsidR="00E431E9" w:rsidRPr="001A1E2F">
        <w:rPr>
          <w:lang w:val="en-US"/>
        </w:rPr>
        <w:t>and</w:t>
      </w:r>
      <w:r w:rsidR="001A1E2F" w:rsidRPr="001A1E2F">
        <w:rPr>
          <w:lang w:val="en-US"/>
        </w:rPr>
        <w:t xml:space="preserve"> ensure that assistance can be effectively rolled out. </w:t>
      </w:r>
      <w:r w:rsidR="001A1E2F">
        <w:rPr>
          <w:lang w:val="en-US"/>
        </w:rPr>
        <w:t>DRC is als</w:t>
      </w:r>
      <w:r w:rsidR="001A1E2F" w:rsidRPr="001A1E2F">
        <w:rPr>
          <w:lang w:val="en-US"/>
        </w:rPr>
        <w:t xml:space="preserve">o supporting voluntary return </w:t>
      </w:r>
      <w:r w:rsidR="00E431E9">
        <w:rPr>
          <w:lang w:val="en-US"/>
        </w:rPr>
        <w:t>and</w:t>
      </w:r>
      <w:r w:rsidR="001A1E2F" w:rsidRPr="001A1E2F">
        <w:rPr>
          <w:lang w:val="en-US"/>
        </w:rPr>
        <w:t xml:space="preserve"> socioeconomic inclusion. </w:t>
      </w:r>
      <w:r>
        <w:rPr>
          <w:lang w:val="en-US"/>
        </w:rPr>
        <w:t>T</w:t>
      </w:r>
      <w:r w:rsidR="001A1E2F" w:rsidRPr="001A1E2F">
        <w:rPr>
          <w:lang w:val="en-US"/>
        </w:rPr>
        <w:t xml:space="preserve">hose that cannot yet return to their country of origin can be integrated on a local level </w:t>
      </w:r>
      <w:r w:rsidR="00E431E9">
        <w:rPr>
          <w:lang w:val="en-US"/>
        </w:rPr>
        <w:t>in DRC</w:t>
      </w:r>
      <w:r w:rsidR="001A1E2F" w:rsidRPr="001A1E2F">
        <w:rPr>
          <w:lang w:val="en-US"/>
        </w:rPr>
        <w:t>.</w:t>
      </w:r>
      <w:r w:rsidR="00E431E9">
        <w:rPr>
          <w:lang w:val="en-US"/>
        </w:rPr>
        <w:t xml:space="preserve"> </w:t>
      </w:r>
      <w:r>
        <w:rPr>
          <w:lang w:val="en-US"/>
        </w:rPr>
        <w:t>C</w:t>
      </w:r>
      <w:r w:rsidR="00961EC8">
        <w:rPr>
          <w:lang w:val="en-US"/>
        </w:rPr>
        <w:t xml:space="preserve">hallenges </w:t>
      </w:r>
      <w:r>
        <w:rPr>
          <w:lang w:val="en-US"/>
        </w:rPr>
        <w:t>are</w:t>
      </w:r>
      <w:r w:rsidR="00961EC8">
        <w:rPr>
          <w:lang w:val="en-US"/>
        </w:rPr>
        <w:t xml:space="preserve"> still numerous and called for the mobilization of the international community for more resources </w:t>
      </w:r>
      <w:r w:rsidR="000E6C29">
        <w:rPr>
          <w:lang w:val="en-US"/>
        </w:rPr>
        <w:t>to</w:t>
      </w:r>
      <w:r w:rsidR="00961EC8">
        <w:rPr>
          <w:lang w:val="en-US"/>
        </w:rPr>
        <w:t xml:space="preserve"> support the still fragile States of the central African region.</w:t>
      </w:r>
    </w:p>
    <w:p w14:paraId="7C09F608" w14:textId="486CE331" w:rsidR="0003270C" w:rsidRPr="00204AFD" w:rsidRDefault="00AD694E" w:rsidP="00204AFD">
      <w:pPr>
        <w:pStyle w:val="ListParagraph"/>
        <w:numPr>
          <w:ilvl w:val="0"/>
          <w:numId w:val="39"/>
        </w:numPr>
        <w:autoSpaceDE w:val="0"/>
        <w:autoSpaceDN w:val="0"/>
        <w:adjustRightInd w:val="0"/>
        <w:spacing w:line="240" w:lineRule="auto"/>
        <w:rPr>
          <w:b/>
          <w:bCs/>
          <w:i/>
          <w:iCs/>
          <w:sz w:val="20"/>
          <w:szCs w:val="20"/>
          <w:lang w:val="en-US"/>
        </w:rPr>
      </w:pPr>
      <w:bookmarkStart w:id="2" w:name="_Hlk153966488"/>
      <w:r w:rsidRPr="00B36FE0">
        <w:rPr>
          <w:b/>
          <w:bCs/>
          <w:i/>
          <w:iCs/>
          <w:sz w:val="20"/>
          <w:szCs w:val="20"/>
          <w:lang w:val="en-US"/>
        </w:rPr>
        <w:t>H.E. Dr. Jean-Pierre Baptiste,</w:t>
      </w:r>
      <w:r w:rsidRPr="00B36FE0">
        <w:rPr>
          <w:i/>
          <w:iCs/>
          <w:sz w:val="20"/>
          <w:szCs w:val="20"/>
          <w:lang w:val="en-US"/>
        </w:rPr>
        <w:t> </w:t>
      </w:r>
      <w:r w:rsidRPr="00B36FE0">
        <w:rPr>
          <w:sz w:val="20"/>
          <w:szCs w:val="20"/>
        </w:rPr>
        <w:t xml:space="preserve">Ambassador, Permanent Representative of the Republic of Chad to the </w:t>
      </w:r>
      <w:r w:rsidR="007324D2" w:rsidRPr="00B36FE0">
        <w:rPr>
          <w:sz w:val="20"/>
          <w:szCs w:val="20"/>
        </w:rPr>
        <w:t>UNOG</w:t>
      </w:r>
      <w:bookmarkEnd w:id="2"/>
    </w:p>
    <w:p w14:paraId="2AA9BD4E" w14:textId="77E3891D" w:rsidR="00282388" w:rsidRPr="00AD732C" w:rsidRDefault="00282388" w:rsidP="00282388">
      <w:pPr>
        <w:pStyle w:val="Text-Maintext"/>
        <w:pBdr>
          <w:top w:val="single" w:sz="4" w:space="1" w:color="auto"/>
          <w:left w:val="single" w:sz="4" w:space="4" w:color="auto"/>
          <w:bottom w:val="single" w:sz="4" w:space="1" w:color="auto"/>
          <w:right w:val="single" w:sz="4" w:space="4" w:color="auto"/>
        </w:pBdr>
        <w:jc w:val="both"/>
        <w:rPr>
          <w:lang w:val="en-US"/>
        </w:rPr>
      </w:pPr>
      <w:r w:rsidRPr="00282388">
        <w:rPr>
          <w:lang w:val="en-US"/>
        </w:rPr>
        <w:t>The living conditions of many refugees are very difficult. Nevertheless, Chad is a country</w:t>
      </w:r>
      <w:r>
        <w:rPr>
          <w:lang w:val="en-US"/>
        </w:rPr>
        <w:t xml:space="preserve"> </w:t>
      </w:r>
      <w:r w:rsidRPr="00282388">
        <w:rPr>
          <w:lang w:val="en-US"/>
        </w:rPr>
        <w:t>that applies the legal instruments that have been put in place to focus</w:t>
      </w:r>
      <w:r>
        <w:rPr>
          <w:lang w:val="en-US"/>
        </w:rPr>
        <w:t xml:space="preserve"> </w:t>
      </w:r>
      <w:r w:rsidRPr="00282388">
        <w:rPr>
          <w:lang w:val="en-US"/>
        </w:rPr>
        <w:t>protection of refugee populations. Working together on key priorities</w:t>
      </w:r>
      <w:r>
        <w:rPr>
          <w:lang w:val="en-US"/>
        </w:rPr>
        <w:t xml:space="preserve"> </w:t>
      </w:r>
      <w:r w:rsidRPr="00282388">
        <w:rPr>
          <w:lang w:val="en-US"/>
        </w:rPr>
        <w:t>to ensure that measures are taken to improve the situation of refugees is important, as is the need to review documents, identity cards and biometric</w:t>
      </w:r>
      <w:r>
        <w:rPr>
          <w:lang w:val="en-US"/>
        </w:rPr>
        <w:t xml:space="preserve"> </w:t>
      </w:r>
      <w:r w:rsidRPr="00282388">
        <w:rPr>
          <w:lang w:val="en-US"/>
        </w:rPr>
        <w:t>passports for refugees, productive activities in terms of agriculture</w:t>
      </w:r>
      <w:r>
        <w:rPr>
          <w:lang w:val="en-US"/>
        </w:rPr>
        <w:t xml:space="preserve"> </w:t>
      </w:r>
      <w:r w:rsidRPr="00282388">
        <w:rPr>
          <w:lang w:val="en-US"/>
        </w:rPr>
        <w:t>livestock farming. Over the next three years, Chad plans to allocate</w:t>
      </w:r>
      <w:r>
        <w:rPr>
          <w:lang w:val="en-US"/>
        </w:rPr>
        <w:t xml:space="preserve"> </w:t>
      </w:r>
      <w:r w:rsidRPr="00282388">
        <w:rPr>
          <w:lang w:val="en-US"/>
        </w:rPr>
        <w:t>three hundred thousand hectares for this purpose. Calling on partners from financial institutions to</w:t>
      </w:r>
      <w:r>
        <w:rPr>
          <w:lang w:val="en-US"/>
        </w:rPr>
        <w:t xml:space="preserve"> </w:t>
      </w:r>
      <w:r w:rsidRPr="00282388">
        <w:rPr>
          <w:lang w:val="en-US"/>
        </w:rPr>
        <w:t>reiterate and strengthen their agreements in a spirit of partnership and shared responsibility,</w:t>
      </w:r>
      <w:r>
        <w:rPr>
          <w:lang w:val="en-US"/>
        </w:rPr>
        <w:t xml:space="preserve"> </w:t>
      </w:r>
      <w:r w:rsidRPr="00282388">
        <w:rPr>
          <w:lang w:val="en-US"/>
        </w:rPr>
        <w:t xml:space="preserve">to ensure that Chad has the necessary finances to support refugees and ensure </w:t>
      </w:r>
      <w:proofErr w:type="spellStart"/>
      <w:r w:rsidRPr="00282388">
        <w:rPr>
          <w:lang w:val="en-US"/>
        </w:rPr>
        <w:t>their</w:t>
      </w:r>
      <w:proofErr w:type="spellEnd"/>
      <w:r>
        <w:rPr>
          <w:lang w:val="en-US"/>
        </w:rPr>
        <w:t xml:space="preserve"> </w:t>
      </w:r>
      <w:r w:rsidRPr="00282388">
        <w:rPr>
          <w:lang w:val="en-US"/>
        </w:rPr>
        <w:t>to make their socio-economic integration a reality.</w:t>
      </w:r>
    </w:p>
    <w:p w14:paraId="4F8CDB56" w14:textId="5AA95202" w:rsidR="0003270C" w:rsidRPr="00204AFD" w:rsidRDefault="00BD4C09" w:rsidP="00204AFD">
      <w:pPr>
        <w:pStyle w:val="ListParagraph"/>
        <w:numPr>
          <w:ilvl w:val="0"/>
          <w:numId w:val="39"/>
        </w:numPr>
        <w:autoSpaceDE w:val="0"/>
        <w:autoSpaceDN w:val="0"/>
        <w:adjustRightInd w:val="0"/>
        <w:spacing w:line="240" w:lineRule="auto"/>
        <w:rPr>
          <w:i/>
          <w:iCs/>
          <w:lang w:val="en-US"/>
        </w:rPr>
      </w:pPr>
      <w:r w:rsidRPr="00E431E9">
        <w:rPr>
          <w:b/>
          <w:bCs/>
          <w:i/>
          <w:iCs/>
        </w:rPr>
        <w:t>H.E. Ali Hassan Hamid Hassan HAMID</w:t>
      </w:r>
      <w:r w:rsidR="00E431E9" w:rsidRPr="00E431E9">
        <w:rPr>
          <w:b/>
          <w:bCs/>
          <w:i/>
          <w:iCs/>
        </w:rPr>
        <w:t>,</w:t>
      </w:r>
      <w:r w:rsidR="00E431E9">
        <w:rPr>
          <w:b/>
          <w:bCs/>
          <w:i/>
          <w:iCs/>
        </w:rPr>
        <w:t xml:space="preserve"> </w:t>
      </w:r>
      <w:r w:rsidRPr="00E431E9">
        <w:t>Ambassador Permanent Representative of Sudan to the UNOG</w:t>
      </w:r>
      <w:r w:rsidRPr="00E431E9">
        <w:rPr>
          <w:i/>
          <w:iCs/>
        </w:rPr>
        <w:t> </w:t>
      </w:r>
    </w:p>
    <w:p w14:paraId="5F452A16" w14:textId="60453AB4" w:rsidR="00D55E78" w:rsidRDefault="00BC4148" w:rsidP="007324D2">
      <w:pPr>
        <w:pStyle w:val="Text-Maintext"/>
        <w:pBdr>
          <w:top w:val="single" w:sz="4" w:space="1" w:color="auto"/>
          <w:left w:val="single" w:sz="4" w:space="4" w:color="auto"/>
          <w:bottom w:val="single" w:sz="4" w:space="1" w:color="auto"/>
          <w:right w:val="single" w:sz="4" w:space="4" w:color="auto"/>
        </w:pBdr>
        <w:jc w:val="both"/>
        <w:rPr>
          <w:lang w:val="en-US"/>
        </w:rPr>
      </w:pPr>
      <w:r w:rsidRPr="00BC4148">
        <w:rPr>
          <w:lang w:val="en-US"/>
        </w:rPr>
        <w:t xml:space="preserve">before the </w:t>
      </w:r>
      <w:proofErr w:type="spellStart"/>
      <w:r>
        <w:rPr>
          <w:lang w:val="en-US"/>
        </w:rPr>
        <w:t>war,</w:t>
      </w:r>
      <w:r w:rsidR="00D55E78">
        <w:rPr>
          <w:lang w:val="en-US"/>
        </w:rPr>
        <w:t>B</w:t>
      </w:r>
      <w:r w:rsidRPr="00BC4148">
        <w:rPr>
          <w:lang w:val="en-US"/>
        </w:rPr>
        <w:t>Sudan</w:t>
      </w:r>
      <w:proofErr w:type="spellEnd"/>
      <w:r w:rsidRPr="00BC4148">
        <w:rPr>
          <w:lang w:val="en-US"/>
        </w:rPr>
        <w:t xml:space="preserve"> hosted thousands of refugees. </w:t>
      </w:r>
      <w:r>
        <w:rPr>
          <w:lang w:val="en-US"/>
        </w:rPr>
        <w:t xml:space="preserve">They were </w:t>
      </w:r>
      <w:r w:rsidRPr="00BC4148">
        <w:rPr>
          <w:lang w:val="en-US"/>
        </w:rPr>
        <w:t xml:space="preserve">integrated socially and culturally within communities. </w:t>
      </w:r>
      <w:r>
        <w:rPr>
          <w:lang w:val="en-US"/>
        </w:rPr>
        <w:t>T</w:t>
      </w:r>
      <w:r w:rsidRPr="00BC4148">
        <w:rPr>
          <w:lang w:val="en-US"/>
        </w:rPr>
        <w:t>hey were treated just as any other Sudanese citizen. And they were given opportunities to integrate schools and colleges in Sudan.</w:t>
      </w:r>
      <w:r>
        <w:rPr>
          <w:lang w:val="en-US"/>
        </w:rPr>
        <w:t xml:space="preserve"> </w:t>
      </w:r>
      <w:r w:rsidR="007324D2">
        <w:rPr>
          <w:lang w:val="en-US"/>
        </w:rPr>
        <w:t>U</w:t>
      </w:r>
      <w:r w:rsidR="007324D2" w:rsidRPr="00BC4148">
        <w:rPr>
          <w:lang w:val="en-US"/>
        </w:rPr>
        <w:t>nfortunately,</w:t>
      </w:r>
      <w:r w:rsidRPr="00BC4148">
        <w:rPr>
          <w:lang w:val="en-US"/>
        </w:rPr>
        <w:t xml:space="preserve"> and due to the political situation now, they were forced to seek refuge once again, either internally or to go across borders to their home countr</w:t>
      </w:r>
      <w:r w:rsidR="007324D2">
        <w:rPr>
          <w:lang w:val="en-US"/>
        </w:rPr>
        <w:t>ies</w:t>
      </w:r>
      <w:r w:rsidRPr="00BC4148">
        <w:rPr>
          <w:lang w:val="en-US"/>
        </w:rPr>
        <w:t>.</w:t>
      </w:r>
      <w:r>
        <w:rPr>
          <w:lang w:val="en-US"/>
        </w:rPr>
        <w:t xml:space="preserve"> Despite the current situation, his country supports </w:t>
      </w:r>
      <w:r>
        <w:rPr>
          <w:lang w:val="en-US"/>
        </w:rPr>
        <w:lastRenderedPageBreak/>
        <w:t>durable solutions for refugees and plead to identify holistic solutions tackling the root causes of forced displacements.</w:t>
      </w:r>
    </w:p>
    <w:p w14:paraId="20119888" w14:textId="75E95DF0" w:rsidR="0003270C" w:rsidRPr="00204AFD" w:rsidRDefault="00BC4148" w:rsidP="00204AFD">
      <w:pPr>
        <w:pStyle w:val="ListParagraph"/>
        <w:numPr>
          <w:ilvl w:val="0"/>
          <w:numId w:val="39"/>
        </w:numPr>
        <w:autoSpaceDE w:val="0"/>
        <w:autoSpaceDN w:val="0"/>
        <w:adjustRightInd w:val="0"/>
        <w:spacing w:line="240" w:lineRule="auto"/>
        <w:rPr>
          <w:b/>
          <w:bCs/>
        </w:rPr>
      </w:pPr>
      <w:r w:rsidRPr="00CC4CD3">
        <w:rPr>
          <w:b/>
          <w:bCs/>
          <w:i/>
          <w:iCs/>
        </w:rPr>
        <w:t xml:space="preserve">Mr. Vittorio </w:t>
      </w:r>
      <w:proofErr w:type="spellStart"/>
      <w:r w:rsidRPr="00CC4CD3">
        <w:rPr>
          <w:b/>
          <w:bCs/>
          <w:i/>
          <w:iCs/>
        </w:rPr>
        <w:t>Capici</w:t>
      </w:r>
      <w:proofErr w:type="spellEnd"/>
      <w:r w:rsidRPr="00CC4CD3">
        <w:rPr>
          <w:b/>
          <w:bCs/>
          <w:i/>
          <w:iCs/>
        </w:rPr>
        <w:t>​,</w:t>
      </w:r>
      <w:r w:rsidRPr="00CC4CD3">
        <w:rPr>
          <w:b/>
          <w:bCs/>
        </w:rPr>
        <w:t xml:space="preserve"> </w:t>
      </w:r>
      <w:r w:rsidRPr="00CC4CD3">
        <w:t>Program Manager, European Commission​</w:t>
      </w:r>
    </w:p>
    <w:p w14:paraId="0D1C16E6" w14:textId="01FA25EE" w:rsidR="00835768" w:rsidRPr="0067077E" w:rsidRDefault="00D55E78" w:rsidP="00D55E78">
      <w:pPr>
        <w:pStyle w:val="Text-Maintext"/>
        <w:pBdr>
          <w:top w:val="single" w:sz="4" w:space="1" w:color="auto"/>
          <w:left w:val="single" w:sz="4" w:space="4" w:color="auto"/>
          <w:bottom w:val="single" w:sz="4" w:space="1" w:color="auto"/>
          <w:right w:val="single" w:sz="4" w:space="4" w:color="auto"/>
        </w:pBdr>
        <w:jc w:val="both"/>
        <w:rPr>
          <w:lang w:val="en-US"/>
        </w:rPr>
      </w:pPr>
      <w:r w:rsidRPr="00D55E78">
        <w:rPr>
          <w:lang w:val="en-US"/>
        </w:rPr>
        <w:t>At the end of October, INPTA's General Management was represented in Bangui to take part in the</w:t>
      </w:r>
      <w:r>
        <w:rPr>
          <w:lang w:val="en-US"/>
        </w:rPr>
        <w:t xml:space="preserve"> </w:t>
      </w:r>
      <w:r w:rsidRPr="00D55E78">
        <w:rPr>
          <w:lang w:val="en-US"/>
        </w:rPr>
        <w:t>launch of the platform, the first step in the fight for the situation of Central African</w:t>
      </w:r>
      <w:r>
        <w:rPr>
          <w:lang w:val="en-US"/>
        </w:rPr>
        <w:t xml:space="preserve"> </w:t>
      </w:r>
      <w:r w:rsidRPr="00D55E78">
        <w:rPr>
          <w:lang w:val="en-US"/>
        </w:rPr>
        <w:t>after the signing of the Yaoundé Declaration in April 2022. The EU shared</w:t>
      </w:r>
      <w:r>
        <w:rPr>
          <w:lang w:val="en-US"/>
        </w:rPr>
        <w:t xml:space="preserve"> </w:t>
      </w:r>
      <w:r w:rsidRPr="00D55E78">
        <w:rPr>
          <w:lang w:val="en-US"/>
        </w:rPr>
        <w:t>efforts of the Central African government, the platform, signatory governments</w:t>
      </w:r>
      <w:r>
        <w:rPr>
          <w:lang w:val="en-US"/>
        </w:rPr>
        <w:t xml:space="preserve"> </w:t>
      </w:r>
      <w:r w:rsidRPr="00D55E78">
        <w:rPr>
          <w:lang w:val="en-US"/>
        </w:rPr>
        <w:t>signatory governments, the UNHCR and partners in the Supporting Partners Group, to find sustainable</w:t>
      </w:r>
      <w:r>
        <w:rPr>
          <w:lang w:val="en-US"/>
        </w:rPr>
        <w:t xml:space="preserve"> </w:t>
      </w:r>
      <w:r w:rsidRPr="00D55E78">
        <w:rPr>
          <w:lang w:val="en-US"/>
        </w:rPr>
        <w:t>solutions to these protracted displacement crises. Support for the platform</w:t>
      </w:r>
      <w:r>
        <w:rPr>
          <w:lang w:val="en-US"/>
        </w:rPr>
        <w:t xml:space="preserve"> </w:t>
      </w:r>
      <w:r w:rsidRPr="00D55E78">
        <w:rPr>
          <w:lang w:val="en-US"/>
        </w:rPr>
        <w:t>by the European Union with funding of 2 million Euros for its secretariat. This</w:t>
      </w:r>
      <w:r>
        <w:rPr>
          <w:lang w:val="en-US"/>
        </w:rPr>
        <w:t xml:space="preserve"> </w:t>
      </w:r>
      <w:r w:rsidRPr="00D55E78">
        <w:rPr>
          <w:lang w:val="en-US"/>
        </w:rPr>
        <w:t>reflects the EU's commitment to helping the Central African population living within the country</w:t>
      </w:r>
      <w:r>
        <w:rPr>
          <w:lang w:val="en-US"/>
        </w:rPr>
        <w:t xml:space="preserve"> </w:t>
      </w:r>
      <w:r w:rsidRPr="00D55E78">
        <w:rPr>
          <w:lang w:val="en-US"/>
        </w:rPr>
        <w:t>the country and throughout the region, to return to their places of origin, and to do so peacefully,</w:t>
      </w:r>
      <w:r>
        <w:rPr>
          <w:lang w:val="en-US"/>
        </w:rPr>
        <w:t xml:space="preserve"> </w:t>
      </w:r>
      <w:r w:rsidRPr="00D55E78">
        <w:rPr>
          <w:lang w:val="en-US"/>
        </w:rPr>
        <w:t>voluntarily and with dignity.</w:t>
      </w:r>
    </w:p>
    <w:p w14:paraId="7685F9FB" w14:textId="2192A8CA" w:rsidR="0003270C" w:rsidRPr="00CC4CD3" w:rsidRDefault="002243AB" w:rsidP="00204AFD">
      <w:pPr>
        <w:pStyle w:val="ListParagraph"/>
        <w:numPr>
          <w:ilvl w:val="0"/>
          <w:numId w:val="39"/>
        </w:numPr>
        <w:autoSpaceDE w:val="0"/>
        <w:autoSpaceDN w:val="0"/>
        <w:adjustRightInd w:val="0"/>
        <w:spacing w:line="240" w:lineRule="auto"/>
      </w:pPr>
      <w:r w:rsidRPr="00CC4CD3">
        <w:rPr>
          <w:b/>
          <w:bCs/>
          <w:i/>
          <w:iCs/>
        </w:rPr>
        <w:t xml:space="preserve">Mr. </w:t>
      </w:r>
      <w:proofErr w:type="spellStart"/>
      <w:r w:rsidRPr="00CC4CD3">
        <w:rPr>
          <w:b/>
          <w:bCs/>
          <w:i/>
          <w:iCs/>
        </w:rPr>
        <w:t>Abdoul</w:t>
      </w:r>
      <w:proofErr w:type="spellEnd"/>
      <w:r w:rsidRPr="00CC4CD3">
        <w:rPr>
          <w:b/>
          <w:bCs/>
          <w:i/>
          <w:iCs/>
        </w:rPr>
        <w:t xml:space="preserve"> Salam Bello</w:t>
      </w:r>
      <w:r w:rsidRPr="00CC4CD3">
        <w:rPr>
          <w:i/>
          <w:iCs/>
        </w:rPr>
        <w:t>​,</w:t>
      </w:r>
      <w:r w:rsidRPr="00CC4CD3">
        <w:t xml:space="preserve"> </w:t>
      </w:r>
      <w:bookmarkStart w:id="3" w:name="_Hlk155955351"/>
      <w:r w:rsidRPr="00CC4CD3">
        <w:t>Executive Director of the Africa Group II at the World Bank Group Board of Directors</w:t>
      </w:r>
      <w:bookmarkEnd w:id="3"/>
    </w:p>
    <w:p w14:paraId="62E98B9E" w14:textId="0EB6122A" w:rsidR="00835768" w:rsidRDefault="00D55E78" w:rsidP="00CC4CD3">
      <w:pPr>
        <w:pStyle w:val="Text-Maintext"/>
        <w:pBdr>
          <w:top w:val="single" w:sz="4" w:space="1" w:color="auto"/>
          <w:left w:val="single" w:sz="4" w:space="4" w:color="auto"/>
          <w:bottom w:val="single" w:sz="4" w:space="1" w:color="auto"/>
          <w:right w:val="single" w:sz="4" w:space="4" w:color="auto"/>
        </w:pBdr>
        <w:jc w:val="both"/>
        <w:rPr>
          <w:lang w:val="en-US"/>
        </w:rPr>
      </w:pPr>
      <w:r w:rsidRPr="00D55E78">
        <w:rPr>
          <w:lang w:val="en-US"/>
        </w:rPr>
        <w:t>Commitment on behalf of the group of supporting partners led by the African Development Bank</w:t>
      </w:r>
      <w:r>
        <w:rPr>
          <w:lang w:val="en-US"/>
        </w:rPr>
        <w:t xml:space="preserve"> </w:t>
      </w:r>
      <w:r w:rsidRPr="00D55E78">
        <w:rPr>
          <w:lang w:val="en-US"/>
        </w:rPr>
        <w:t>actively support the implementation of national and regional strategic action plans</w:t>
      </w:r>
      <w:r>
        <w:rPr>
          <w:lang w:val="en-US"/>
        </w:rPr>
        <w:t xml:space="preserve"> </w:t>
      </w:r>
      <w:r w:rsidRPr="00D55E78">
        <w:rPr>
          <w:lang w:val="en-US"/>
        </w:rPr>
        <w:t>and to mobilize the necessary resources for their implementation. The</w:t>
      </w:r>
      <w:r>
        <w:rPr>
          <w:lang w:val="en-US"/>
        </w:rPr>
        <w:t xml:space="preserve"> </w:t>
      </w:r>
      <w:r w:rsidRPr="00D55E78">
        <w:rPr>
          <w:lang w:val="en-US"/>
        </w:rPr>
        <w:t>platform is fully aligned with the objectives of the Global Compact on Refugees by promoting</w:t>
      </w:r>
      <w:r>
        <w:rPr>
          <w:lang w:val="en-US"/>
        </w:rPr>
        <w:t xml:space="preserve"> </w:t>
      </w:r>
      <w:r w:rsidRPr="00D55E78">
        <w:rPr>
          <w:lang w:val="en-US"/>
        </w:rPr>
        <w:t>and facilitating comprehensive approaches to addressing forced displacement, protection</w:t>
      </w:r>
      <w:r>
        <w:rPr>
          <w:lang w:val="en-US"/>
        </w:rPr>
        <w:t xml:space="preserve"> </w:t>
      </w:r>
      <w:r w:rsidRPr="00D55E78">
        <w:rPr>
          <w:lang w:val="en-US"/>
        </w:rPr>
        <w:t>solutions, while emphasizing the importance of coordination and collaboration between all</w:t>
      </w:r>
      <w:r>
        <w:rPr>
          <w:lang w:val="en-US"/>
        </w:rPr>
        <w:t xml:space="preserve"> </w:t>
      </w:r>
      <w:proofErr w:type="spellStart"/>
      <w:r w:rsidRPr="00D55E78">
        <w:rPr>
          <w:lang w:val="en-US"/>
        </w:rPr>
        <w:t>all</w:t>
      </w:r>
      <w:proofErr w:type="spellEnd"/>
      <w:r w:rsidRPr="00D55E78">
        <w:rPr>
          <w:lang w:val="en-US"/>
        </w:rPr>
        <w:t xml:space="preserve"> stakeholders in the humanitarian, development, peace and private sector. Calling on the international community to join forces in this drive</w:t>
      </w:r>
      <w:r>
        <w:rPr>
          <w:lang w:val="en-US"/>
        </w:rPr>
        <w:t xml:space="preserve"> </w:t>
      </w:r>
      <w:r w:rsidRPr="00D55E78">
        <w:rPr>
          <w:lang w:val="en-US"/>
        </w:rPr>
        <w:t>towards lasting solutions for all those affected by the crisis in CAR.</w:t>
      </w:r>
    </w:p>
    <w:p w14:paraId="3CB2EA3B" w14:textId="211D5D8A" w:rsidR="0003270C" w:rsidRPr="00CC4CD3" w:rsidRDefault="002243AB" w:rsidP="00204AFD">
      <w:pPr>
        <w:pStyle w:val="ListParagraph"/>
        <w:numPr>
          <w:ilvl w:val="0"/>
          <w:numId w:val="39"/>
        </w:numPr>
        <w:autoSpaceDE w:val="0"/>
        <w:autoSpaceDN w:val="0"/>
        <w:adjustRightInd w:val="0"/>
        <w:spacing w:line="240" w:lineRule="auto"/>
      </w:pPr>
      <w:r w:rsidRPr="00CC4CD3">
        <w:rPr>
          <w:b/>
          <w:bCs/>
          <w:i/>
          <w:iCs/>
        </w:rPr>
        <w:t xml:space="preserve">Mr. Isaac Kwaku </w:t>
      </w:r>
      <w:proofErr w:type="spellStart"/>
      <w:r w:rsidRPr="00CC4CD3">
        <w:rPr>
          <w:b/>
          <w:bCs/>
          <w:i/>
          <w:iCs/>
        </w:rPr>
        <w:t>Fokuo</w:t>
      </w:r>
      <w:proofErr w:type="spellEnd"/>
      <w:r w:rsidRPr="00CC4CD3">
        <w:rPr>
          <w:b/>
          <w:bCs/>
          <w:i/>
          <w:iCs/>
        </w:rPr>
        <w:t>​,</w:t>
      </w:r>
      <w:r w:rsidRPr="00CC4CD3">
        <w:t xml:space="preserve"> Founder of The </w:t>
      </w:r>
      <w:proofErr w:type="spellStart"/>
      <w:r w:rsidRPr="00CC4CD3">
        <w:t>Amahoro</w:t>
      </w:r>
      <w:proofErr w:type="spellEnd"/>
      <w:r w:rsidRPr="00CC4CD3">
        <w:t xml:space="preserve"> Coalition</w:t>
      </w:r>
    </w:p>
    <w:p w14:paraId="496F1478" w14:textId="5C0FF0F4" w:rsidR="00D55E78" w:rsidRDefault="00D55E78" w:rsidP="00CC4CD3">
      <w:pPr>
        <w:pStyle w:val="Text-Maintext"/>
        <w:pBdr>
          <w:top w:val="single" w:sz="4" w:space="1" w:color="auto"/>
          <w:left w:val="single" w:sz="4" w:space="4" w:color="auto"/>
          <w:bottom w:val="single" w:sz="4" w:space="1" w:color="auto"/>
          <w:right w:val="single" w:sz="4" w:space="4" w:color="auto"/>
        </w:pBdr>
        <w:rPr>
          <w:lang w:val="en-US"/>
        </w:rPr>
      </w:pPr>
      <w:r>
        <w:rPr>
          <w:lang w:val="en-US"/>
        </w:rPr>
        <w:t>C</w:t>
      </w:r>
      <w:r w:rsidR="002F256B" w:rsidRPr="002F256B">
        <w:rPr>
          <w:lang w:val="en-US"/>
        </w:rPr>
        <w:t xml:space="preserve">ommitment to mobilize the private sector </w:t>
      </w:r>
      <w:r w:rsidR="004431DF" w:rsidRPr="002F256B">
        <w:rPr>
          <w:lang w:val="en-US"/>
        </w:rPr>
        <w:t>to participate</w:t>
      </w:r>
      <w:r w:rsidR="002F256B" w:rsidRPr="002F256B">
        <w:rPr>
          <w:lang w:val="en-US"/>
        </w:rPr>
        <w:t xml:space="preserve"> to economic inclusion </w:t>
      </w:r>
      <w:r w:rsidR="00CC4CD3">
        <w:rPr>
          <w:lang w:val="en-US"/>
        </w:rPr>
        <w:t>of</w:t>
      </w:r>
      <w:r w:rsidR="002F256B" w:rsidRPr="002F256B">
        <w:rPr>
          <w:lang w:val="en-US"/>
        </w:rPr>
        <w:t xml:space="preserve"> displaced people of CAR</w:t>
      </w:r>
      <w:r>
        <w:rPr>
          <w:lang w:val="en-US"/>
        </w:rPr>
        <w:t xml:space="preserve"> and to </w:t>
      </w:r>
      <w:r w:rsidR="00B60719">
        <w:rPr>
          <w:lang w:val="en-US"/>
        </w:rPr>
        <w:t>raise awareness of the economic potential of refugee entrepreneurs</w:t>
      </w:r>
      <w:r w:rsidR="00AD010B">
        <w:rPr>
          <w:lang w:val="en-US"/>
        </w:rPr>
        <w:t>.</w:t>
      </w:r>
      <w:r w:rsidR="002F256B" w:rsidRPr="002F256B">
        <w:rPr>
          <w:lang w:val="en-US"/>
        </w:rPr>
        <w:t xml:space="preserve"> </w:t>
      </w:r>
      <w:r>
        <w:rPr>
          <w:lang w:val="en-US"/>
        </w:rPr>
        <w:t>E</w:t>
      </w:r>
      <w:r w:rsidR="00B60719">
        <w:rPr>
          <w:lang w:val="en-US"/>
        </w:rPr>
        <w:t>ngage</w:t>
      </w:r>
      <w:r>
        <w:rPr>
          <w:lang w:val="en-US"/>
        </w:rPr>
        <w:t>ment of</w:t>
      </w:r>
      <w:r w:rsidR="00B60719">
        <w:rPr>
          <w:lang w:val="en-US"/>
        </w:rPr>
        <w:t xml:space="preserve"> donors and private sector to secure funding for refugee owned businesses. </w:t>
      </w:r>
      <w:r>
        <w:rPr>
          <w:lang w:val="en-US"/>
        </w:rPr>
        <w:t>T</w:t>
      </w:r>
      <w:r w:rsidR="002F256B" w:rsidRPr="002F256B">
        <w:rPr>
          <w:lang w:val="en-US"/>
        </w:rPr>
        <w:t xml:space="preserve">hese positive outcomes will include and provide a significant improvement in the economic </w:t>
      </w:r>
      <w:r w:rsidR="00AD010B">
        <w:rPr>
          <w:lang w:val="en-US"/>
        </w:rPr>
        <w:t>situation of refugees and will</w:t>
      </w:r>
      <w:r w:rsidR="002F256B" w:rsidRPr="002F256B">
        <w:rPr>
          <w:lang w:val="en-US"/>
        </w:rPr>
        <w:t xml:space="preserve"> </w:t>
      </w:r>
      <w:r w:rsidR="00AD010B" w:rsidRPr="002F256B">
        <w:rPr>
          <w:lang w:val="en-US"/>
        </w:rPr>
        <w:t>contribute</w:t>
      </w:r>
      <w:r w:rsidR="002F256B" w:rsidRPr="002F256B">
        <w:rPr>
          <w:lang w:val="en-US"/>
        </w:rPr>
        <w:t xml:space="preserve"> to the self-sufficiency and </w:t>
      </w:r>
      <w:r w:rsidR="00B60719">
        <w:rPr>
          <w:lang w:val="en-US"/>
        </w:rPr>
        <w:t xml:space="preserve">less </w:t>
      </w:r>
      <w:r w:rsidR="002F256B" w:rsidRPr="002F256B">
        <w:rPr>
          <w:lang w:val="en-US"/>
        </w:rPr>
        <w:t>dependency on humanitarian aid.</w:t>
      </w:r>
      <w:r w:rsidR="00CC4CD3">
        <w:rPr>
          <w:lang w:val="en-US"/>
        </w:rPr>
        <w:t xml:space="preserve"> </w:t>
      </w:r>
      <w:r>
        <w:rPr>
          <w:lang w:val="en-US"/>
        </w:rPr>
        <w:t>Call</w:t>
      </w:r>
      <w:r w:rsidR="002F256B" w:rsidRPr="002F256B">
        <w:rPr>
          <w:lang w:val="en-US"/>
        </w:rPr>
        <w:t xml:space="preserve"> upon all stakeholders to join hands in this very important endeavor</w:t>
      </w:r>
      <w:r w:rsidR="00AD010B">
        <w:rPr>
          <w:lang w:val="en-US"/>
        </w:rPr>
        <w:t xml:space="preserve"> and recalled that t</w:t>
      </w:r>
      <w:r w:rsidR="002F256B" w:rsidRPr="002F256B">
        <w:rPr>
          <w:lang w:val="en-US"/>
        </w:rPr>
        <w:t>he private sector has the opportunity to be a force for good</w:t>
      </w:r>
      <w:r w:rsidR="00B60719">
        <w:rPr>
          <w:lang w:val="en-US"/>
        </w:rPr>
        <w:t>.</w:t>
      </w:r>
    </w:p>
    <w:p w14:paraId="7D7D8CFD" w14:textId="4D55606C" w:rsidR="0003270C" w:rsidRPr="00CC4CD3" w:rsidRDefault="002243AB" w:rsidP="00204AFD">
      <w:pPr>
        <w:pStyle w:val="ListParagraph"/>
        <w:numPr>
          <w:ilvl w:val="0"/>
          <w:numId w:val="39"/>
        </w:numPr>
        <w:autoSpaceDE w:val="0"/>
        <w:autoSpaceDN w:val="0"/>
        <w:adjustRightInd w:val="0"/>
        <w:spacing w:line="240" w:lineRule="auto"/>
      </w:pPr>
      <w:r w:rsidRPr="00CC4CD3">
        <w:rPr>
          <w:b/>
          <w:bCs/>
        </w:rPr>
        <w:t>Catherine Osborn​,</w:t>
      </w:r>
      <w:r w:rsidRPr="00CC4CD3">
        <w:t xml:space="preserve"> Policy Adviser - Forced Displacement, UNDP Crisis Bureau</w:t>
      </w:r>
    </w:p>
    <w:p w14:paraId="1781C830" w14:textId="36F31F42" w:rsidR="00BD6653" w:rsidRPr="009D7466" w:rsidRDefault="00DE4096" w:rsidP="00CC4CD3">
      <w:pPr>
        <w:pStyle w:val="Text-Maintext"/>
        <w:pBdr>
          <w:top w:val="single" w:sz="4" w:space="1" w:color="auto"/>
          <w:left w:val="single" w:sz="4" w:space="4" w:color="auto"/>
          <w:bottom w:val="single" w:sz="4" w:space="1" w:color="auto"/>
          <w:right w:val="single" w:sz="4" w:space="4" w:color="auto"/>
        </w:pBdr>
        <w:jc w:val="both"/>
        <w:rPr>
          <w:lang w:val="en-US"/>
        </w:rPr>
      </w:pPr>
      <w:r>
        <w:rPr>
          <w:lang w:val="en-US"/>
        </w:rPr>
        <w:t xml:space="preserve">UNDP </w:t>
      </w:r>
      <w:r w:rsidR="00BD6653" w:rsidRPr="00BD6653">
        <w:rPr>
          <w:lang w:val="en-US"/>
        </w:rPr>
        <w:t>welcome</w:t>
      </w:r>
      <w:r>
        <w:rPr>
          <w:lang w:val="en-US"/>
        </w:rPr>
        <w:t>d</w:t>
      </w:r>
      <w:r w:rsidR="00BD6653" w:rsidRPr="00BD6653">
        <w:rPr>
          <w:lang w:val="en-US"/>
        </w:rPr>
        <w:t xml:space="preserve"> the Yaound</w:t>
      </w:r>
      <w:r>
        <w:rPr>
          <w:lang w:val="en-US"/>
        </w:rPr>
        <w:t>é D</w:t>
      </w:r>
      <w:r w:rsidR="00BD6653" w:rsidRPr="00BD6653">
        <w:rPr>
          <w:lang w:val="en-US"/>
        </w:rPr>
        <w:t xml:space="preserve">eclaration </w:t>
      </w:r>
      <w:r>
        <w:rPr>
          <w:lang w:val="en-US"/>
        </w:rPr>
        <w:t>as</w:t>
      </w:r>
      <w:r w:rsidR="00BD6653" w:rsidRPr="00BD6653">
        <w:rPr>
          <w:lang w:val="en-US"/>
        </w:rPr>
        <w:t xml:space="preserve"> it's rooted in the leadership and ownership of local stakeholders as well as local and regional authorities.</w:t>
      </w:r>
      <w:r w:rsidR="00CC4CD3">
        <w:rPr>
          <w:lang w:val="en-US"/>
        </w:rPr>
        <w:t xml:space="preserve"> </w:t>
      </w:r>
      <w:r w:rsidR="00BD6653" w:rsidRPr="00BD6653">
        <w:rPr>
          <w:lang w:val="en-US"/>
        </w:rPr>
        <w:t xml:space="preserve">At this </w:t>
      </w:r>
      <w:r w:rsidR="004E31E7" w:rsidRPr="00BD6653">
        <w:rPr>
          <w:lang w:val="en-US"/>
        </w:rPr>
        <w:t>year’s</w:t>
      </w:r>
      <w:r w:rsidR="00BD6653" w:rsidRPr="00BD6653">
        <w:rPr>
          <w:lang w:val="en-US"/>
        </w:rPr>
        <w:t xml:space="preserve"> GRF, a new HDP multistakeholder pledge co-led by the Government of Japan was launched precisely to support government efforts to ensure complementary between the HD &amp; P. And </w:t>
      </w:r>
      <w:r>
        <w:rPr>
          <w:lang w:val="en-US"/>
        </w:rPr>
        <w:t>UNDP</w:t>
      </w:r>
      <w:r w:rsidR="00BD6653" w:rsidRPr="00BD6653">
        <w:rPr>
          <w:lang w:val="en-US"/>
        </w:rPr>
        <w:t xml:space="preserve"> look</w:t>
      </w:r>
      <w:r w:rsidR="00CC4CD3">
        <w:rPr>
          <w:lang w:val="en-US"/>
        </w:rPr>
        <w:t>s</w:t>
      </w:r>
      <w:r w:rsidR="00BD6653" w:rsidRPr="00BD6653">
        <w:rPr>
          <w:lang w:val="en-US"/>
        </w:rPr>
        <w:t xml:space="preserve"> forward to deepening </w:t>
      </w:r>
      <w:r w:rsidR="00CC4CD3">
        <w:rPr>
          <w:lang w:val="en-US"/>
        </w:rPr>
        <w:t>its</w:t>
      </w:r>
      <w:r w:rsidR="00BD6653" w:rsidRPr="00BD6653">
        <w:rPr>
          <w:lang w:val="en-US"/>
        </w:rPr>
        <w:t xml:space="preserve"> partnerships with the Government of CAR but also </w:t>
      </w:r>
      <w:r w:rsidR="00CC4CD3">
        <w:rPr>
          <w:lang w:val="en-US"/>
        </w:rPr>
        <w:t xml:space="preserve">with </w:t>
      </w:r>
      <w:r w:rsidR="00BD6653" w:rsidRPr="00BD6653">
        <w:rPr>
          <w:lang w:val="en-US"/>
        </w:rPr>
        <w:t>surrounding countries</w:t>
      </w:r>
      <w:r>
        <w:rPr>
          <w:lang w:val="en-US"/>
        </w:rPr>
        <w:t xml:space="preserve">. UNDP also </w:t>
      </w:r>
      <w:r w:rsidR="00BD6653" w:rsidRPr="00BD6653">
        <w:rPr>
          <w:lang w:val="en-US"/>
        </w:rPr>
        <w:t>announce</w:t>
      </w:r>
      <w:r>
        <w:rPr>
          <w:lang w:val="en-US"/>
        </w:rPr>
        <w:t>d</w:t>
      </w:r>
      <w:r w:rsidR="00D87EC2">
        <w:rPr>
          <w:lang w:val="en-US"/>
        </w:rPr>
        <w:t xml:space="preserve"> that,</w:t>
      </w:r>
      <w:r w:rsidR="00BD6653" w:rsidRPr="00BD6653">
        <w:rPr>
          <w:lang w:val="en-US"/>
        </w:rPr>
        <w:t xml:space="preserve"> with the support of the African Development Bank</w:t>
      </w:r>
      <w:r>
        <w:rPr>
          <w:lang w:val="en-US"/>
        </w:rPr>
        <w:t xml:space="preserve">, </w:t>
      </w:r>
      <w:r w:rsidR="00BD6653" w:rsidRPr="00BD6653">
        <w:rPr>
          <w:lang w:val="en-US"/>
        </w:rPr>
        <w:t>a new cross-border project between CAR and Chad precisely</w:t>
      </w:r>
      <w:r w:rsidR="00662403">
        <w:rPr>
          <w:lang w:val="en-US"/>
        </w:rPr>
        <w:t xml:space="preserve"> to</w:t>
      </w:r>
      <w:r w:rsidR="00AF0CE2">
        <w:rPr>
          <w:lang w:val="en-US"/>
        </w:rPr>
        <w:t xml:space="preserve"> </w:t>
      </w:r>
      <w:r w:rsidR="00BD6653" w:rsidRPr="00BD6653">
        <w:rPr>
          <w:lang w:val="en-US"/>
        </w:rPr>
        <w:t xml:space="preserve">work on stabilization. </w:t>
      </w:r>
      <w:r w:rsidR="00C613F1">
        <w:rPr>
          <w:lang w:val="en-US"/>
        </w:rPr>
        <w:t>T</w:t>
      </w:r>
      <w:r w:rsidR="00BD6653" w:rsidRPr="00BD6653">
        <w:rPr>
          <w:lang w:val="en-US"/>
        </w:rPr>
        <w:t xml:space="preserve">his is </w:t>
      </w:r>
      <w:r w:rsidR="00C613F1">
        <w:rPr>
          <w:lang w:val="en-US"/>
        </w:rPr>
        <w:t>evidence of UNDP’s commitment</w:t>
      </w:r>
      <w:r w:rsidR="00BD6653" w:rsidRPr="00BD6653">
        <w:rPr>
          <w:lang w:val="en-US"/>
        </w:rPr>
        <w:t xml:space="preserve"> </w:t>
      </w:r>
      <w:r w:rsidR="00C613F1">
        <w:rPr>
          <w:lang w:val="en-US"/>
        </w:rPr>
        <w:t xml:space="preserve">to </w:t>
      </w:r>
      <w:r w:rsidR="00C613F1" w:rsidRPr="00BD6653">
        <w:rPr>
          <w:lang w:val="en-US"/>
        </w:rPr>
        <w:t>stepped-up</w:t>
      </w:r>
      <w:r w:rsidR="00BD6653" w:rsidRPr="00BD6653">
        <w:rPr>
          <w:lang w:val="en-US"/>
        </w:rPr>
        <w:t xml:space="preserve"> development action in forced displacement. </w:t>
      </w:r>
      <w:r w:rsidR="00C613F1">
        <w:rPr>
          <w:lang w:val="en-US"/>
        </w:rPr>
        <w:t>T</w:t>
      </w:r>
      <w:r w:rsidR="00BD6653" w:rsidRPr="00BD6653">
        <w:rPr>
          <w:lang w:val="en-US"/>
        </w:rPr>
        <w:t xml:space="preserve">his is at the </w:t>
      </w:r>
      <w:r w:rsidR="00BD6653" w:rsidRPr="00BD6653">
        <w:rPr>
          <w:lang w:val="en-US"/>
        </w:rPr>
        <w:lastRenderedPageBreak/>
        <w:t>corner stone of UNDP</w:t>
      </w:r>
      <w:r w:rsidR="004E31E7">
        <w:rPr>
          <w:lang w:val="en-US"/>
        </w:rPr>
        <w:t xml:space="preserve">’s pledge </w:t>
      </w:r>
      <w:r w:rsidR="00BD6653" w:rsidRPr="00BD6653">
        <w:rPr>
          <w:lang w:val="en-US"/>
        </w:rPr>
        <w:t xml:space="preserve">at this year's </w:t>
      </w:r>
      <w:r w:rsidR="00AF0CE2">
        <w:rPr>
          <w:lang w:val="en-US"/>
        </w:rPr>
        <w:t>GRF</w:t>
      </w:r>
      <w:r w:rsidR="00BD6653" w:rsidRPr="00BD6653">
        <w:rPr>
          <w:lang w:val="en-US"/>
        </w:rPr>
        <w:t xml:space="preserve"> where </w:t>
      </w:r>
      <w:r w:rsidR="00AF0CE2">
        <w:rPr>
          <w:lang w:val="en-US"/>
        </w:rPr>
        <w:t>it</w:t>
      </w:r>
      <w:r w:rsidR="00BD6653" w:rsidRPr="00BD6653">
        <w:rPr>
          <w:lang w:val="en-US"/>
        </w:rPr>
        <w:t xml:space="preserve"> will expand </w:t>
      </w:r>
      <w:r w:rsidR="00AF0CE2">
        <w:rPr>
          <w:lang w:val="en-US"/>
        </w:rPr>
        <w:t>its</w:t>
      </w:r>
      <w:r w:rsidR="00BD6653" w:rsidRPr="00BD6653">
        <w:rPr>
          <w:lang w:val="en-US"/>
        </w:rPr>
        <w:t xml:space="preserve"> support to host countries and those welcoming returnees to ease pressure and protect development gains.</w:t>
      </w:r>
    </w:p>
    <w:p w14:paraId="263E5255" w14:textId="77777777" w:rsidR="00275515" w:rsidRDefault="00275515" w:rsidP="0067077E">
      <w:pPr>
        <w:pStyle w:val="Text-Maintext"/>
        <w:rPr>
          <w:b/>
          <w:bCs/>
          <w:u w:val="single"/>
        </w:rPr>
      </w:pPr>
    </w:p>
    <w:p w14:paraId="32243EA6" w14:textId="3F144D34" w:rsidR="0067077E" w:rsidRPr="0067077E" w:rsidRDefault="0067077E" w:rsidP="0067077E">
      <w:pPr>
        <w:pStyle w:val="Text-Maintext"/>
        <w:rPr>
          <w:lang w:val="en-US"/>
        </w:rPr>
      </w:pPr>
      <w:r w:rsidRPr="0067077E">
        <w:rPr>
          <w:b/>
          <w:bCs/>
          <w:u w:val="single"/>
        </w:rPr>
        <w:t xml:space="preserve">PART 5: </w:t>
      </w:r>
      <w:r w:rsidRPr="0067077E">
        <w:rPr>
          <w:b/>
          <w:bCs/>
        </w:rPr>
        <w:t>Joint Declaration by AfDB on behalf of the Core Group</w:t>
      </w:r>
      <w:r w:rsidRPr="0067077E">
        <w:rPr>
          <w:lang w:val="en-US"/>
        </w:rPr>
        <w:t> </w:t>
      </w:r>
    </w:p>
    <w:p w14:paraId="0FD6312D" w14:textId="77777777" w:rsidR="004E31E7" w:rsidRPr="00275515" w:rsidRDefault="0067077E" w:rsidP="00275515">
      <w:pPr>
        <w:pStyle w:val="ListParagraph"/>
        <w:numPr>
          <w:ilvl w:val="0"/>
          <w:numId w:val="39"/>
        </w:numPr>
        <w:autoSpaceDE w:val="0"/>
        <w:autoSpaceDN w:val="0"/>
        <w:adjustRightInd w:val="0"/>
        <w:spacing w:line="240" w:lineRule="auto"/>
        <w:rPr>
          <w:b/>
          <w:bCs/>
        </w:rPr>
      </w:pPr>
      <w:r w:rsidRPr="00275515">
        <w:rPr>
          <w:b/>
          <w:bCs/>
          <w:i/>
          <w:iCs/>
        </w:rPr>
        <w:t xml:space="preserve">Mr. </w:t>
      </w:r>
      <w:proofErr w:type="spellStart"/>
      <w:r w:rsidRPr="00275515">
        <w:rPr>
          <w:b/>
          <w:bCs/>
          <w:i/>
          <w:iCs/>
        </w:rPr>
        <w:t>Mamady</w:t>
      </w:r>
      <w:proofErr w:type="spellEnd"/>
      <w:r w:rsidRPr="00275515">
        <w:rPr>
          <w:b/>
          <w:bCs/>
          <w:i/>
          <w:iCs/>
        </w:rPr>
        <w:t xml:space="preserve"> </w:t>
      </w:r>
      <w:proofErr w:type="spellStart"/>
      <w:r w:rsidRPr="00275515">
        <w:rPr>
          <w:b/>
          <w:bCs/>
          <w:i/>
          <w:iCs/>
        </w:rPr>
        <w:t>Souare</w:t>
      </w:r>
      <w:proofErr w:type="spellEnd"/>
      <w:r w:rsidRPr="00275515">
        <w:rPr>
          <w:b/>
          <w:bCs/>
          <w:i/>
          <w:iCs/>
        </w:rPr>
        <w:t>,</w:t>
      </w:r>
      <w:r w:rsidRPr="00275515">
        <w:rPr>
          <w:b/>
          <w:bCs/>
        </w:rPr>
        <w:t xml:space="preserve"> </w:t>
      </w:r>
      <w:r w:rsidRPr="00275515">
        <w:t>Resident Representative COCF, African Development Bank</w:t>
      </w:r>
    </w:p>
    <w:p w14:paraId="69C4934B" w14:textId="04A0E621" w:rsidR="002E0A33" w:rsidRPr="00421609" w:rsidRDefault="002E0A33" w:rsidP="002E0A33">
      <w:pPr>
        <w:pStyle w:val="Text-Maintext"/>
        <w:pBdr>
          <w:top w:val="single" w:sz="4" w:space="1" w:color="auto"/>
          <w:left w:val="single" w:sz="4" w:space="4" w:color="auto"/>
          <w:bottom w:val="single" w:sz="4" w:space="1" w:color="auto"/>
          <w:right w:val="single" w:sz="4" w:space="4" w:color="auto"/>
        </w:pBdr>
        <w:jc w:val="both"/>
        <w:rPr>
          <w:lang w:val="en-US"/>
        </w:rPr>
      </w:pPr>
      <w:r w:rsidRPr="002E0A33">
        <w:rPr>
          <w:lang w:val="en-US"/>
        </w:rPr>
        <w:t>Commitment on behalf of the group of supporting partners led by the African Development Bank</w:t>
      </w:r>
      <w:r>
        <w:rPr>
          <w:lang w:val="en-US"/>
        </w:rPr>
        <w:t xml:space="preserve"> </w:t>
      </w:r>
      <w:r w:rsidRPr="002E0A33">
        <w:rPr>
          <w:lang w:val="en-US"/>
        </w:rPr>
        <w:t>actively support the implementation of national and regional strategic action plans</w:t>
      </w:r>
      <w:r>
        <w:rPr>
          <w:lang w:val="en-US"/>
        </w:rPr>
        <w:t xml:space="preserve"> </w:t>
      </w:r>
      <w:r w:rsidRPr="002E0A33">
        <w:rPr>
          <w:lang w:val="en-US"/>
        </w:rPr>
        <w:t>and to mobilize the necessary resources for their implementation. The</w:t>
      </w:r>
      <w:r>
        <w:rPr>
          <w:lang w:val="en-US"/>
        </w:rPr>
        <w:t xml:space="preserve"> </w:t>
      </w:r>
      <w:r w:rsidRPr="002E0A33">
        <w:rPr>
          <w:lang w:val="en-US"/>
        </w:rPr>
        <w:t>platform is fully aligned with the objectives of the Global Compact on Refugees by promoting</w:t>
      </w:r>
      <w:r>
        <w:rPr>
          <w:lang w:val="en-US"/>
        </w:rPr>
        <w:t xml:space="preserve"> </w:t>
      </w:r>
      <w:r w:rsidRPr="002E0A33">
        <w:rPr>
          <w:lang w:val="en-US"/>
        </w:rPr>
        <w:t>and facilitating comprehensive approaches to addressing forced displacement, protection</w:t>
      </w:r>
      <w:r>
        <w:rPr>
          <w:lang w:val="en-US"/>
        </w:rPr>
        <w:t xml:space="preserve"> </w:t>
      </w:r>
      <w:r w:rsidRPr="002E0A33">
        <w:rPr>
          <w:lang w:val="en-US"/>
        </w:rPr>
        <w:t>solutions, while emphasizing the importance of coordination and collaboration between all</w:t>
      </w:r>
      <w:r>
        <w:rPr>
          <w:lang w:val="en-US"/>
        </w:rPr>
        <w:t xml:space="preserve"> </w:t>
      </w:r>
      <w:r w:rsidRPr="002E0A33">
        <w:rPr>
          <w:lang w:val="en-US"/>
        </w:rPr>
        <w:t>stakeholders in the humanitarian, development, peace and private sectors.</w:t>
      </w:r>
      <w:r>
        <w:rPr>
          <w:lang w:val="en-US"/>
        </w:rPr>
        <w:t xml:space="preserve"> </w:t>
      </w:r>
      <w:r w:rsidRPr="002E0A33">
        <w:rPr>
          <w:lang w:val="en-US"/>
        </w:rPr>
        <w:t>private sector. Calling on the international community to join forces in this drive</w:t>
      </w:r>
      <w:r>
        <w:rPr>
          <w:lang w:val="en-US"/>
        </w:rPr>
        <w:t xml:space="preserve"> </w:t>
      </w:r>
      <w:r w:rsidRPr="002E0A33">
        <w:rPr>
          <w:lang w:val="en-US"/>
        </w:rPr>
        <w:t>towards lasting solutions for all those affected by the crisis in CAR.</w:t>
      </w:r>
    </w:p>
    <w:p w14:paraId="2EAEE16D" w14:textId="7617FFA4" w:rsidR="0067077E" w:rsidRPr="0067077E" w:rsidRDefault="0067077E" w:rsidP="0067077E">
      <w:pPr>
        <w:pStyle w:val="Text-Maintext"/>
        <w:rPr>
          <w:lang w:val="en-US"/>
        </w:rPr>
      </w:pPr>
      <w:r w:rsidRPr="0067077E">
        <w:rPr>
          <w:b/>
          <w:bCs/>
          <w:u w:val="single"/>
        </w:rPr>
        <w:t xml:space="preserve">PART 6: </w:t>
      </w:r>
      <w:r w:rsidRPr="0067077E">
        <w:rPr>
          <w:b/>
          <w:bCs/>
        </w:rPr>
        <w:t>Closing segment</w:t>
      </w:r>
      <w:r w:rsidRPr="0067077E">
        <w:rPr>
          <w:lang w:val="en-US"/>
        </w:rPr>
        <w:t> </w:t>
      </w:r>
    </w:p>
    <w:p w14:paraId="060AE1F3" w14:textId="1D6185CE" w:rsidR="0067077E" w:rsidRPr="009E2A3A" w:rsidRDefault="0067077E" w:rsidP="0092296B">
      <w:pPr>
        <w:pStyle w:val="ListParagraph"/>
        <w:numPr>
          <w:ilvl w:val="0"/>
          <w:numId w:val="39"/>
        </w:numPr>
        <w:autoSpaceDE w:val="0"/>
        <w:autoSpaceDN w:val="0"/>
        <w:adjustRightInd w:val="0"/>
        <w:spacing w:line="240" w:lineRule="auto"/>
        <w:rPr>
          <w:lang w:val="en-US"/>
        </w:rPr>
      </w:pPr>
      <w:r w:rsidRPr="0067077E">
        <w:rPr>
          <w:b/>
          <w:bCs/>
          <w:i/>
          <w:iCs/>
        </w:rPr>
        <w:t xml:space="preserve">Mr. Raouf </w:t>
      </w:r>
      <w:proofErr w:type="spellStart"/>
      <w:r w:rsidRPr="0067077E">
        <w:rPr>
          <w:b/>
          <w:bCs/>
          <w:i/>
          <w:iCs/>
        </w:rPr>
        <w:t>Mazou</w:t>
      </w:r>
      <w:proofErr w:type="spellEnd"/>
      <w:r w:rsidRPr="0067077E">
        <w:rPr>
          <w:b/>
          <w:bCs/>
          <w:i/>
          <w:iCs/>
        </w:rPr>
        <w:t xml:space="preserve">, </w:t>
      </w:r>
      <w:bookmarkStart w:id="4" w:name="_Hlk153965543"/>
      <w:r w:rsidRPr="0067077E">
        <w:rPr>
          <w:i/>
          <w:iCs/>
        </w:rPr>
        <w:t>Assistant High-Commissioner</w:t>
      </w:r>
      <w:bookmarkEnd w:id="4"/>
      <w:r w:rsidR="0092296B">
        <w:rPr>
          <w:i/>
          <w:iCs/>
        </w:rPr>
        <w:t xml:space="preserve"> to Operations</w:t>
      </w:r>
    </w:p>
    <w:p w14:paraId="4156F91E" w14:textId="77777777" w:rsidR="009E2A3A" w:rsidRDefault="009E2A3A" w:rsidP="009E2A3A">
      <w:pPr>
        <w:pStyle w:val="ListParagraph"/>
        <w:autoSpaceDE w:val="0"/>
        <w:autoSpaceDN w:val="0"/>
        <w:adjustRightInd w:val="0"/>
        <w:spacing w:line="240" w:lineRule="auto"/>
        <w:rPr>
          <w:lang w:val="en-US"/>
        </w:rPr>
      </w:pPr>
    </w:p>
    <w:p w14:paraId="11239B60" w14:textId="582B6B47" w:rsidR="002E0A33" w:rsidRDefault="002E0A33" w:rsidP="002E0A33">
      <w:pPr>
        <w:pStyle w:val="Text-Maintext"/>
        <w:pBdr>
          <w:top w:val="single" w:sz="4" w:space="1" w:color="auto"/>
          <w:left w:val="single" w:sz="4" w:space="4" w:color="auto"/>
          <w:bottom w:val="single" w:sz="4" w:space="1" w:color="auto"/>
          <w:right w:val="single" w:sz="4" w:space="4" w:color="auto"/>
        </w:pBdr>
        <w:jc w:val="both"/>
        <w:rPr>
          <w:lang w:val="en-US"/>
        </w:rPr>
      </w:pPr>
      <w:r w:rsidRPr="002E0A33">
        <w:rPr>
          <w:lang w:val="en-US"/>
        </w:rPr>
        <w:t>Closing the event by highlighting the real opportunity that national and regional</w:t>
      </w:r>
      <w:r>
        <w:rPr>
          <w:lang w:val="en-US"/>
        </w:rPr>
        <w:t xml:space="preserve"> </w:t>
      </w:r>
      <w:r w:rsidRPr="002E0A33">
        <w:rPr>
          <w:lang w:val="en-US"/>
        </w:rPr>
        <w:t>to resolve one of the region's most protracted situations of forced displacement</w:t>
      </w:r>
      <w:r>
        <w:rPr>
          <w:lang w:val="en-US"/>
        </w:rPr>
        <w:t xml:space="preserve"> </w:t>
      </w:r>
      <w:r w:rsidRPr="002E0A33">
        <w:rPr>
          <w:lang w:val="en-US"/>
        </w:rPr>
        <w:t>in the region, supporting initiatives for peace, development, security and national</w:t>
      </w:r>
      <w:r>
        <w:rPr>
          <w:lang w:val="en-US"/>
        </w:rPr>
        <w:t xml:space="preserve"> </w:t>
      </w:r>
      <w:r w:rsidRPr="002E0A33">
        <w:rPr>
          <w:lang w:val="en-US"/>
        </w:rPr>
        <w:t>security and national reconciliation initiatives in the Central African Republic. The platform plays a key role</w:t>
      </w:r>
      <w:r>
        <w:rPr>
          <w:lang w:val="en-US"/>
        </w:rPr>
        <w:t xml:space="preserve"> </w:t>
      </w:r>
      <w:r w:rsidRPr="002E0A33">
        <w:rPr>
          <w:lang w:val="en-US"/>
        </w:rPr>
        <w:t>to ensure synergies for the successful reintegration and return of refugees to their countries of origin. A call for collective responsibility to ensure that all those</w:t>
      </w:r>
      <w:r>
        <w:rPr>
          <w:lang w:val="en-US"/>
        </w:rPr>
        <w:t xml:space="preserve"> </w:t>
      </w:r>
      <w:r w:rsidRPr="002E0A33">
        <w:rPr>
          <w:lang w:val="en-US"/>
        </w:rPr>
        <w:t>who have had to flee can return home, get on with their lives and never have to flee again.</w:t>
      </w:r>
    </w:p>
    <w:p w14:paraId="0B8171E9" w14:textId="7EEA17C8" w:rsidR="0003270C" w:rsidRPr="0003270C" w:rsidRDefault="0003270C" w:rsidP="00F83AD9">
      <w:pPr>
        <w:pStyle w:val="Text-Maintext"/>
        <w:jc w:val="center"/>
        <w:rPr>
          <w:lang w:val="en-US"/>
        </w:rPr>
      </w:pPr>
    </w:p>
    <w:sectPr w:rsidR="0003270C" w:rsidRPr="0003270C" w:rsidSect="0079301B">
      <w:headerReference w:type="default" r:id="rId12"/>
      <w:headerReference w:type="first" r:id="rId13"/>
      <w:pgSz w:w="11906" w:h="16838" w:code="9"/>
      <w:pgMar w:top="2495" w:right="1736" w:bottom="567" w:left="1800" w:header="567" w:footer="56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BF79C" w14:textId="77777777" w:rsidR="001D0AC8" w:rsidRDefault="001D0AC8" w:rsidP="001E715C">
      <w:pPr>
        <w:spacing w:line="240" w:lineRule="auto"/>
      </w:pPr>
      <w:r>
        <w:separator/>
      </w:r>
    </w:p>
    <w:p w14:paraId="2776DFB5" w14:textId="77777777" w:rsidR="001D0AC8" w:rsidRDefault="001D0AC8"/>
    <w:p w14:paraId="1670F9E6" w14:textId="77777777" w:rsidR="001D0AC8" w:rsidRDefault="001D0AC8"/>
  </w:endnote>
  <w:endnote w:type="continuationSeparator" w:id="0">
    <w:p w14:paraId="4A883427" w14:textId="77777777" w:rsidR="001D0AC8" w:rsidRDefault="001D0AC8" w:rsidP="001E715C">
      <w:pPr>
        <w:spacing w:line="240" w:lineRule="auto"/>
      </w:pPr>
      <w:r>
        <w:continuationSeparator/>
      </w:r>
    </w:p>
    <w:p w14:paraId="6645A344" w14:textId="77777777" w:rsidR="001D0AC8" w:rsidRDefault="001D0AC8"/>
    <w:p w14:paraId="18956583" w14:textId="77777777" w:rsidR="001D0AC8" w:rsidRDefault="001D0AC8"/>
  </w:endnote>
  <w:endnote w:type="continuationNotice" w:id="1">
    <w:p w14:paraId="36242D88" w14:textId="77777777" w:rsidR="001D0AC8" w:rsidRDefault="001D0A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D98A1" w14:textId="77777777" w:rsidR="001D0AC8" w:rsidRDefault="001D0AC8" w:rsidP="001E715C">
      <w:pPr>
        <w:spacing w:line="240" w:lineRule="auto"/>
      </w:pPr>
      <w:r>
        <w:separator/>
      </w:r>
    </w:p>
    <w:p w14:paraId="21552AE9" w14:textId="77777777" w:rsidR="001D0AC8" w:rsidRDefault="001D0AC8"/>
    <w:p w14:paraId="5B5BFEFD" w14:textId="77777777" w:rsidR="001D0AC8" w:rsidRDefault="001D0AC8"/>
  </w:footnote>
  <w:footnote w:type="continuationSeparator" w:id="0">
    <w:p w14:paraId="30E1D32B" w14:textId="77777777" w:rsidR="001D0AC8" w:rsidRDefault="001D0AC8" w:rsidP="001E715C">
      <w:pPr>
        <w:spacing w:line="240" w:lineRule="auto"/>
      </w:pPr>
      <w:r>
        <w:continuationSeparator/>
      </w:r>
    </w:p>
    <w:p w14:paraId="626EE7D2" w14:textId="77777777" w:rsidR="001D0AC8" w:rsidRDefault="001D0AC8"/>
    <w:p w14:paraId="53C03CE7" w14:textId="77777777" w:rsidR="001D0AC8" w:rsidRDefault="001D0AC8"/>
  </w:footnote>
  <w:footnote w:type="continuationNotice" w:id="1">
    <w:p w14:paraId="7AB1AB1C" w14:textId="77777777" w:rsidR="001D0AC8" w:rsidRDefault="001D0AC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3120" w:tblpY="625"/>
      <w:tblW w:w="7938" w:type="dxa"/>
      <w:tblLayout w:type="fixed"/>
      <w:tblCellMar>
        <w:left w:w="0" w:type="dxa"/>
        <w:right w:w="0" w:type="dxa"/>
      </w:tblCellMar>
      <w:tblLook w:val="04A0" w:firstRow="1" w:lastRow="0" w:firstColumn="1" w:lastColumn="0" w:noHBand="0" w:noVBand="1"/>
    </w:tblPr>
    <w:tblGrid>
      <w:gridCol w:w="7938"/>
    </w:tblGrid>
    <w:tr w:rsidR="00813C86" w:rsidRPr="00650F52" w14:paraId="67A8434C" w14:textId="77777777" w:rsidTr="00650F52">
      <w:trPr>
        <w:trHeight w:val="240"/>
      </w:trPr>
      <w:tc>
        <w:tcPr>
          <w:tcW w:w="7938" w:type="dxa"/>
          <w:shd w:val="clear" w:color="auto" w:fill="auto"/>
          <w:vAlign w:val="bottom"/>
        </w:tcPr>
        <w:p w14:paraId="12A539D4" w14:textId="01D7ABA1" w:rsidR="00813C86" w:rsidRPr="00650F52" w:rsidRDefault="00650F52" w:rsidP="00650F52">
          <w:pPr>
            <w:pStyle w:val="Title-Headercontinued"/>
            <w:framePr w:wrap="auto" w:vAnchor="margin" w:hAnchor="text" w:xAlign="left" w:yAlign="inline"/>
            <w:rPr>
              <w:sz w:val="18"/>
              <w:szCs w:val="18"/>
              <w:lang w:val="en-US"/>
            </w:rPr>
          </w:pPr>
          <w:r w:rsidRPr="00650F52">
            <w:rPr>
              <w:caps w:val="0"/>
              <w:color w:val="000000"/>
              <w:sz w:val="22"/>
            </w:rPr>
            <w:t xml:space="preserve">  </w:t>
          </w:r>
          <w:r w:rsidR="008A4315">
            <w:rPr>
              <w:sz w:val="18"/>
              <w:szCs w:val="18"/>
            </w:rPr>
            <w:t xml:space="preserve"> BRIEFING KIT </w:t>
          </w:r>
          <w:r w:rsidR="008A4315">
            <w:rPr>
              <w:sz w:val="18"/>
              <w:szCs w:val="18"/>
            </w:rPr>
            <w:br/>
          </w:r>
          <w:r w:rsidR="001B71C3" w:rsidRPr="001B71C3">
            <w:rPr>
              <w:sz w:val="12"/>
              <w:szCs w:val="12"/>
            </w:rPr>
            <w:t>Solutions In the Context of Forced Displacement Related to the Central African Republic Crisis</w:t>
          </w:r>
          <w:r w:rsidR="008A4315">
            <w:rPr>
              <w:sz w:val="18"/>
              <w:szCs w:val="18"/>
            </w:rPr>
            <w:t xml:space="preserve"> </w:t>
          </w:r>
          <w:r w:rsidR="008A4315">
            <w:rPr>
              <w:sz w:val="18"/>
              <w:szCs w:val="18"/>
            </w:rPr>
            <w:br/>
          </w:r>
        </w:p>
      </w:tc>
    </w:tr>
  </w:tbl>
  <w:p w14:paraId="3D2A9DD1" w14:textId="77777777" w:rsidR="00813C86" w:rsidRPr="003F2966" w:rsidRDefault="00813C86">
    <w:pPr>
      <w:pStyle w:val="Header"/>
      <w:rPr>
        <w:lang w:val="en-US"/>
      </w:rPr>
    </w:pPr>
    <w:r>
      <w:rPr>
        <w:noProof/>
      </w:rPr>
      <w:drawing>
        <wp:anchor distT="0" distB="0" distL="114300" distR="114300" simplePos="0" relativeHeight="251658241" behindDoc="1" locked="0" layoutInCell="1" allowOverlap="1" wp14:anchorId="2D3F57B5" wp14:editId="72147738">
          <wp:simplePos x="0" y="0"/>
          <wp:positionH relativeFrom="page">
            <wp:posOffset>305435</wp:posOffset>
          </wp:positionH>
          <wp:positionV relativeFrom="page">
            <wp:posOffset>152991</wp:posOffset>
          </wp:positionV>
          <wp:extent cx="1922145" cy="784860"/>
          <wp:effectExtent l="0" t="0" r="0" b="254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145" cy="78486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0206" w:type="dxa"/>
      <w:tblLayout w:type="fixed"/>
      <w:tblCellMar>
        <w:left w:w="0" w:type="dxa"/>
        <w:right w:w="0" w:type="dxa"/>
      </w:tblCellMar>
      <w:tblLook w:val="0600" w:firstRow="0" w:lastRow="0" w:firstColumn="0" w:lastColumn="0" w:noHBand="1" w:noVBand="1"/>
    </w:tblPr>
    <w:tblGrid>
      <w:gridCol w:w="5103"/>
      <w:gridCol w:w="5103"/>
    </w:tblGrid>
    <w:tr w:rsidR="00813C86" w:rsidRPr="0082714C" w14:paraId="250AB680" w14:textId="77777777" w:rsidTr="0082714C">
      <w:trPr>
        <w:trHeight w:hRule="exact" w:val="85"/>
      </w:trPr>
      <w:tc>
        <w:tcPr>
          <w:tcW w:w="10206" w:type="dxa"/>
          <w:gridSpan w:val="2"/>
          <w:tcBorders>
            <w:top w:val="single" w:sz="4" w:space="0" w:color="0072BC"/>
          </w:tcBorders>
          <w:shd w:val="clear" w:color="auto" w:fill="auto"/>
        </w:tcPr>
        <w:p w14:paraId="26F52149" w14:textId="77777777" w:rsidR="00813C86" w:rsidRPr="0082714C" w:rsidRDefault="00813C86" w:rsidP="0082714C">
          <w:pPr>
            <w:framePr w:w="10206" w:h="964" w:wrap="notBeside" w:vAnchor="page" w:hAnchor="page" w:xAlign="center" w:yAlign="bottom" w:anchorLock="1"/>
            <w:rPr>
              <w:lang w:val="en-US"/>
            </w:rPr>
          </w:pPr>
        </w:p>
      </w:tc>
    </w:tr>
    <w:tr w:rsidR="00813C86" w:rsidRPr="00332B8B" w14:paraId="35E482C7" w14:textId="77777777" w:rsidTr="0082714C">
      <w:trPr>
        <w:trHeight w:val="240"/>
      </w:trPr>
      <w:tc>
        <w:tcPr>
          <w:tcW w:w="5103" w:type="dxa"/>
          <w:shd w:val="clear" w:color="auto" w:fill="auto"/>
          <w:vAlign w:val="bottom"/>
        </w:tcPr>
        <w:p w14:paraId="27082332" w14:textId="77777777" w:rsidR="00813C86" w:rsidRPr="00332B8B" w:rsidRDefault="00650F52" w:rsidP="0082714C">
          <w:pPr>
            <w:pStyle w:val="Title-Footer"/>
            <w:framePr w:w="10206" w:h="964" w:wrap="notBeside" w:anchorLock="1"/>
            <w:rPr>
              <w:sz w:val="18"/>
              <w:szCs w:val="18"/>
              <w:lang w:val="en-US"/>
            </w:rPr>
          </w:pPr>
          <w:r w:rsidRPr="00650F52">
            <w:rPr>
              <w:sz w:val="18"/>
              <w:szCs w:val="18"/>
              <w:lang w:val="en-US"/>
            </w:rPr>
            <w:t>BRIEFING KIT FOR PARTICIPANTS</w:t>
          </w:r>
        </w:p>
      </w:tc>
      <w:tc>
        <w:tcPr>
          <w:tcW w:w="5103" w:type="dxa"/>
          <w:shd w:val="clear" w:color="auto" w:fill="auto"/>
          <w:vAlign w:val="bottom"/>
        </w:tcPr>
        <w:p w14:paraId="7E3AEEB5" w14:textId="77777777" w:rsidR="00813C86" w:rsidRPr="00332B8B" w:rsidRDefault="00813C86" w:rsidP="0082714C">
          <w:pPr>
            <w:pStyle w:val="Text-Footer"/>
            <w:framePr w:w="10206" w:h="964" w:wrap="notBeside" w:vAnchor="page" w:hAnchor="page" w:xAlign="center" w:yAlign="bottom" w:anchorLock="1"/>
            <w:rPr>
              <w:sz w:val="18"/>
              <w:szCs w:val="18"/>
              <w:lang w:val="en-US"/>
            </w:rPr>
          </w:pPr>
          <w:r w:rsidRPr="00332B8B">
            <w:rPr>
              <w:sz w:val="18"/>
              <w:szCs w:val="18"/>
            </w:rPr>
            <w:fldChar w:fldCharType="begin"/>
          </w:r>
          <w:r w:rsidRPr="00332B8B">
            <w:rPr>
              <w:sz w:val="18"/>
              <w:szCs w:val="18"/>
              <w:lang w:val="en-US"/>
            </w:rPr>
            <w:instrText xml:space="preserve"> PAGE  </w:instrText>
          </w:r>
          <w:r w:rsidRPr="00332B8B">
            <w:rPr>
              <w:sz w:val="18"/>
              <w:szCs w:val="18"/>
            </w:rPr>
            <w:fldChar w:fldCharType="separate"/>
          </w:r>
          <w:r w:rsidRPr="00332B8B">
            <w:rPr>
              <w:noProof/>
              <w:sz w:val="18"/>
              <w:szCs w:val="18"/>
              <w:lang w:val="en-US"/>
            </w:rPr>
            <w:t>6</w:t>
          </w:r>
          <w:r w:rsidRPr="00332B8B">
            <w:rPr>
              <w:noProof/>
              <w:sz w:val="18"/>
              <w:szCs w:val="18"/>
            </w:rPr>
            <w:fldChar w:fldCharType="end"/>
          </w:r>
        </w:p>
      </w:tc>
    </w:tr>
    <w:tr w:rsidR="00813C86" w:rsidRPr="0082714C" w14:paraId="4D682719" w14:textId="77777777" w:rsidTr="0082714C">
      <w:trPr>
        <w:trHeight w:hRule="exact" w:val="641"/>
      </w:trPr>
      <w:tc>
        <w:tcPr>
          <w:tcW w:w="10206" w:type="dxa"/>
          <w:gridSpan w:val="2"/>
          <w:shd w:val="clear" w:color="auto" w:fill="auto"/>
        </w:tcPr>
        <w:p w14:paraId="1A79CADC" w14:textId="77777777" w:rsidR="00813C86" w:rsidRPr="0082714C" w:rsidRDefault="00813C86" w:rsidP="0082714C">
          <w:pPr>
            <w:framePr w:w="10206" w:h="964" w:wrap="notBeside" w:vAnchor="page" w:hAnchor="page" w:xAlign="center" w:yAlign="bottom" w:anchorLock="1"/>
            <w:rPr>
              <w:lang w:val="en-US"/>
            </w:rPr>
          </w:pPr>
        </w:p>
      </w:tc>
    </w:tr>
  </w:tbl>
  <w:p w14:paraId="2FB0C75E" w14:textId="77777777" w:rsidR="00813C86" w:rsidRPr="00790199" w:rsidRDefault="00813C86" w:rsidP="00790199">
    <w:pPr>
      <w:rPr>
        <w:vanish/>
      </w:rPr>
    </w:pPr>
  </w:p>
  <w:p w14:paraId="2BDD4075" w14:textId="77777777" w:rsidR="00813C86" w:rsidRPr="00A50FA1" w:rsidRDefault="00813C86" w:rsidP="003A06EC">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5191" w:tblpY="942"/>
      <w:tblW w:w="6521" w:type="dxa"/>
      <w:tblLayout w:type="fixed"/>
      <w:tblCellMar>
        <w:left w:w="0" w:type="dxa"/>
        <w:right w:w="0" w:type="dxa"/>
      </w:tblCellMar>
      <w:tblLook w:val="04A0" w:firstRow="1" w:lastRow="0" w:firstColumn="1" w:lastColumn="0" w:noHBand="0" w:noVBand="1"/>
    </w:tblPr>
    <w:tblGrid>
      <w:gridCol w:w="6521"/>
    </w:tblGrid>
    <w:tr w:rsidR="00E41AAB" w:rsidRPr="00155BAB" w14:paraId="72DEE957" w14:textId="77777777" w:rsidTr="00E41AAB">
      <w:trPr>
        <w:trHeight w:val="384"/>
      </w:trPr>
      <w:tc>
        <w:tcPr>
          <w:tcW w:w="6521" w:type="dxa"/>
          <w:shd w:val="clear" w:color="auto" w:fill="auto"/>
        </w:tcPr>
        <w:p w14:paraId="00EBD88A" w14:textId="77777777" w:rsidR="00E41AAB" w:rsidRPr="00155BAB" w:rsidRDefault="00E41AAB" w:rsidP="00E41AAB">
          <w:pPr>
            <w:pStyle w:val="Title-Header"/>
            <w:framePr w:wrap="auto" w:vAnchor="margin" w:hAnchor="text" w:xAlign="left" w:yAlign="inline"/>
            <w:rPr>
              <w:sz w:val="24"/>
              <w:szCs w:val="18"/>
              <w:lang w:val="en-US"/>
            </w:rPr>
          </w:pPr>
        </w:p>
      </w:tc>
    </w:tr>
  </w:tbl>
  <w:p w14:paraId="6CAAAC2F" w14:textId="77777777" w:rsidR="00E41AAB" w:rsidRPr="00CD4707" w:rsidRDefault="00D66FA8" w:rsidP="00E112BE">
    <w:pPr>
      <w:pStyle w:val="Header"/>
    </w:pPr>
    <w:r>
      <w:rPr>
        <w:noProof/>
      </w:rPr>
      <w:drawing>
        <wp:anchor distT="0" distB="0" distL="114300" distR="114300" simplePos="0" relativeHeight="251658240" behindDoc="1" locked="0" layoutInCell="1" allowOverlap="1" wp14:anchorId="162E8F97" wp14:editId="13474B15">
          <wp:simplePos x="0" y="0"/>
          <wp:positionH relativeFrom="page">
            <wp:posOffset>215900</wp:posOffset>
          </wp:positionH>
          <wp:positionV relativeFrom="page">
            <wp:posOffset>151130</wp:posOffset>
          </wp:positionV>
          <wp:extent cx="2782570" cy="1137285"/>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2570" cy="113728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0206" w:type="dxa"/>
      <w:tblLayout w:type="fixed"/>
      <w:tblCellMar>
        <w:left w:w="0" w:type="dxa"/>
        <w:right w:w="0" w:type="dxa"/>
      </w:tblCellMar>
      <w:tblLook w:val="0600" w:firstRow="0" w:lastRow="0" w:firstColumn="0" w:lastColumn="0" w:noHBand="1" w:noVBand="1"/>
    </w:tblPr>
    <w:tblGrid>
      <w:gridCol w:w="5103"/>
      <w:gridCol w:w="5103"/>
    </w:tblGrid>
    <w:tr w:rsidR="00E41AAB" w:rsidRPr="0082714C" w14:paraId="1071D264" w14:textId="77777777" w:rsidTr="0082714C">
      <w:trPr>
        <w:trHeight w:hRule="exact" w:val="85"/>
      </w:trPr>
      <w:tc>
        <w:tcPr>
          <w:tcW w:w="10206" w:type="dxa"/>
          <w:gridSpan w:val="2"/>
          <w:tcBorders>
            <w:top w:val="single" w:sz="4" w:space="0" w:color="0072BC"/>
          </w:tcBorders>
          <w:shd w:val="clear" w:color="auto" w:fill="auto"/>
        </w:tcPr>
        <w:p w14:paraId="6A9C7CEF" w14:textId="77777777" w:rsidR="00E41AAB" w:rsidRPr="0082714C" w:rsidRDefault="00E41AAB" w:rsidP="0082714C">
          <w:pPr>
            <w:framePr w:w="10206" w:h="964" w:wrap="notBeside" w:vAnchor="page" w:hAnchor="page" w:xAlign="center" w:yAlign="bottom" w:anchorLock="1"/>
            <w:rPr>
              <w:lang w:val="en-US"/>
            </w:rPr>
          </w:pPr>
        </w:p>
      </w:tc>
    </w:tr>
    <w:tr w:rsidR="00E41AAB" w:rsidRPr="0082714C" w14:paraId="49848805" w14:textId="77777777" w:rsidTr="0082714C">
      <w:trPr>
        <w:trHeight w:val="240"/>
      </w:trPr>
      <w:tc>
        <w:tcPr>
          <w:tcW w:w="5103" w:type="dxa"/>
          <w:shd w:val="clear" w:color="auto" w:fill="auto"/>
          <w:vAlign w:val="bottom"/>
        </w:tcPr>
        <w:p w14:paraId="79A0F993" w14:textId="77777777" w:rsidR="00E41AAB" w:rsidRPr="0082714C" w:rsidRDefault="00E41AAB" w:rsidP="0082714C">
          <w:pPr>
            <w:pStyle w:val="Title-Footer"/>
            <w:framePr w:w="10206" w:h="964" w:wrap="notBeside" w:anchorLock="1"/>
          </w:pPr>
          <w:r w:rsidRPr="0082714C">
            <w:t>www.unhcr.org</w:t>
          </w:r>
        </w:p>
      </w:tc>
      <w:tc>
        <w:tcPr>
          <w:tcW w:w="5103" w:type="dxa"/>
          <w:shd w:val="clear" w:color="auto" w:fill="auto"/>
          <w:vAlign w:val="bottom"/>
        </w:tcPr>
        <w:p w14:paraId="2F9385E6" w14:textId="77777777" w:rsidR="00E41AAB" w:rsidRPr="0082714C" w:rsidRDefault="00E41AAB" w:rsidP="0082714C">
          <w:pPr>
            <w:pStyle w:val="Text-Footer"/>
            <w:framePr w:w="10206" w:h="964" w:wrap="notBeside" w:vAnchor="page" w:hAnchor="page" w:xAlign="center" w:yAlign="bottom" w:anchorLock="1"/>
          </w:pPr>
          <w:r w:rsidRPr="0082714C">
            <w:fldChar w:fldCharType="begin"/>
          </w:r>
          <w:r w:rsidRPr="0082714C">
            <w:instrText xml:space="preserve"> PAGE  </w:instrText>
          </w:r>
          <w:r w:rsidRPr="0082714C">
            <w:fldChar w:fldCharType="separate"/>
          </w:r>
          <w:r>
            <w:rPr>
              <w:noProof/>
            </w:rPr>
            <w:t>1</w:t>
          </w:r>
          <w:r w:rsidRPr="0082714C">
            <w:rPr>
              <w:noProof/>
            </w:rPr>
            <w:fldChar w:fldCharType="end"/>
          </w:r>
        </w:p>
      </w:tc>
    </w:tr>
    <w:tr w:rsidR="00E41AAB" w:rsidRPr="0082714C" w14:paraId="7C6605A8" w14:textId="77777777" w:rsidTr="0082714C">
      <w:trPr>
        <w:trHeight w:hRule="exact" w:val="641"/>
      </w:trPr>
      <w:tc>
        <w:tcPr>
          <w:tcW w:w="10206" w:type="dxa"/>
          <w:gridSpan w:val="2"/>
          <w:shd w:val="clear" w:color="auto" w:fill="auto"/>
        </w:tcPr>
        <w:p w14:paraId="7C62FBE2" w14:textId="77777777" w:rsidR="00E41AAB" w:rsidRPr="0082714C" w:rsidRDefault="00E41AAB" w:rsidP="0082714C">
          <w:pPr>
            <w:framePr w:w="10206" w:h="964" w:wrap="notBeside" w:vAnchor="page" w:hAnchor="page" w:xAlign="center" w:yAlign="bottom" w:anchorLock="1"/>
          </w:pPr>
        </w:p>
      </w:tc>
    </w:tr>
  </w:tbl>
  <w:p w14:paraId="70F40845" w14:textId="77777777" w:rsidR="00E41AAB" w:rsidRDefault="00E41A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41C14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72F90"/>
    <w:multiLevelType w:val="hybridMultilevel"/>
    <w:tmpl w:val="A55A0530"/>
    <w:lvl w:ilvl="0" w:tplc="756E64A6">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15:restartNumberingAfterBreak="0">
    <w:nsid w:val="01D73D7C"/>
    <w:multiLevelType w:val="multilevel"/>
    <w:tmpl w:val="F09EA2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C27F2"/>
    <w:multiLevelType w:val="hybridMultilevel"/>
    <w:tmpl w:val="46E8C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D30D8E"/>
    <w:multiLevelType w:val="hybridMultilevel"/>
    <w:tmpl w:val="C956974C"/>
    <w:lvl w:ilvl="0" w:tplc="BD6097CC">
      <w:start w:val="1"/>
      <w:numFmt w:val="bullet"/>
      <w:pStyle w:val="Text-Bullet"/>
      <w:lvlText w:val="■"/>
      <w:lvlJc w:val="left"/>
      <w:pPr>
        <w:ind w:left="720" w:hanging="360"/>
      </w:pPr>
      <w:rPr>
        <w:rFonts w:ascii="Arial" w:hAnsi="Arial" w:hint="default"/>
        <w:color w:val="0072B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E16E6"/>
    <w:multiLevelType w:val="hybridMultilevel"/>
    <w:tmpl w:val="50BCA9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0478D"/>
    <w:multiLevelType w:val="hybridMultilevel"/>
    <w:tmpl w:val="5B7644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9B1DF5"/>
    <w:multiLevelType w:val="hybridMultilevel"/>
    <w:tmpl w:val="CD887E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7D0D7D"/>
    <w:multiLevelType w:val="hybridMultilevel"/>
    <w:tmpl w:val="496C1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A440CB"/>
    <w:multiLevelType w:val="hybridMultilevel"/>
    <w:tmpl w:val="BF2C87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554C2B"/>
    <w:multiLevelType w:val="hybridMultilevel"/>
    <w:tmpl w:val="FDEE5BD4"/>
    <w:lvl w:ilvl="0" w:tplc="5D726D10">
      <w:start w:val="1"/>
      <w:numFmt w:val="decimal"/>
      <w:lvlText w:val="%1."/>
      <w:lvlJc w:val="left"/>
      <w:pPr>
        <w:ind w:left="720" w:hanging="360"/>
      </w:pPr>
      <w:rPr>
        <w:rFonts w:asciiTheme="minorHAnsi" w:hAnsiTheme="minorHAnsi" w:cstheme="minorHAnsi" w:hint="default"/>
        <w:b/>
        <w:bCs/>
        <w:color w:val="0070C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941F48"/>
    <w:multiLevelType w:val="hybridMultilevel"/>
    <w:tmpl w:val="4C1A0410"/>
    <w:lvl w:ilvl="0" w:tplc="E73A53F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457D36"/>
    <w:multiLevelType w:val="multilevel"/>
    <w:tmpl w:val="C3AC21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7B044E"/>
    <w:multiLevelType w:val="hybridMultilevel"/>
    <w:tmpl w:val="66D8C72A"/>
    <w:lvl w:ilvl="0" w:tplc="0708231C">
      <w:numFmt w:val="bullet"/>
      <w:lvlText w:val="-"/>
      <w:lvlJc w:val="left"/>
      <w:pPr>
        <w:ind w:left="1779" w:hanging="360"/>
      </w:pPr>
      <w:rPr>
        <w:rFonts w:ascii="Arial" w:eastAsia="Arial" w:hAnsi="Arial" w:cs="Arial" w:hint="default"/>
        <w:b/>
        <w:color w:val="000000"/>
      </w:rPr>
    </w:lvl>
    <w:lvl w:ilvl="1" w:tplc="040C0003" w:tentative="1">
      <w:start w:val="1"/>
      <w:numFmt w:val="bullet"/>
      <w:lvlText w:val="o"/>
      <w:lvlJc w:val="left"/>
      <w:pPr>
        <w:ind w:left="2499" w:hanging="360"/>
      </w:pPr>
      <w:rPr>
        <w:rFonts w:ascii="Courier New" w:hAnsi="Courier New" w:cs="Courier New" w:hint="default"/>
      </w:rPr>
    </w:lvl>
    <w:lvl w:ilvl="2" w:tplc="040C0005" w:tentative="1">
      <w:start w:val="1"/>
      <w:numFmt w:val="bullet"/>
      <w:lvlText w:val=""/>
      <w:lvlJc w:val="left"/>
      <w:pPr>
        <w:ind w:left="3219" w:hanging="360"/>
      </w:pPr>
      <w:rPr>
        <w:rFonts w:ascii="Wingdings" w:hAnsi="Wingdings" w:hint="default"/>
      </w:rPr>
    </w:lvl>
    <w:lvl w:ilvl="3" w:tplc="040C0001" w:tentative="1">
      <w:start w:val="1"/>
      <w:numFmt w:val="bullet"/>
      <w:lvlText w:val=""/>
      <w:lvlJc w:val="left"/>
      <w:pPr>
        <w:ind w:left="3939" w:hanging="360"/>
      </w:pPr>
      <w:rPr>
        <w:rFonts w:ascii="Symbol" w:hAnsi="Symbol" w:hint="default"/>
      </w:rPr>
    </w:lvl>
    <w:lvl w:ilvl="4" w:tplc="040C0003" w:tentative="1">
      <w:start w:val="1"/>
      <w:numFmt w:val="bullet"/>
      <w:lvlText w:val="o"/>
      <w:lvlJc w:val="left"/>
      <w:pPr>
        <w:ind w:left="4659" w:hanging="360"/>
      </w:pPr>
      <w:rPr>
        <w:rFonts w:ascii="Courier New" w:hAnsi="Courier New" w:cs="Courier New" w:hint="default"/>
      </w:rPr>
    </w:lvl>
    <w:lvl w:ilvl="5" w:tplc="040C0005" w:tentative="1">
      <w:start w:val="1"/>
      <w:numFmt w:val="bullet"/>
      <w:lvlText w:val=""/>
      <w:lvlJc w:val="left"/>
      <w:pPr>
        <w:ind w:left="5379" w:hanging="360"/>
      </w:pPr>
      <w:rPr>
        <w:rFonts w:ascii="Wingdings" w:hAnsi="Wingdings" w:hint="default"/>
      </w:rPr>
    </w:lvl>
    <w:lvl w:ilvl="6" w:tplc="040C0001" w:tentative="1">
      <w:start w:val="1"/>
      <w:numFmt w:val="bullet"/>
      <w:lvlText w:val=""/>
      <w:lvlJc w:val="left"/>
      <w:pPr>
        <w:ind w:left="6099" w:hanging="360"/>
      </w:pPr>
      <w:rPr>
        <w:rFonts w:ascii="Symbol" w:hAnsi="Symbol" w:hint="default"/>
      </w:rPr>
    </w:lvl>
    <w:lvl w:ilvl="7" w:tplc="040C0003" w:tentative="1">
      <w:start w:val="1"/>
      <w:numFmt w:val="bullet"/>
      <w:lvlText w:val="o"/>
      <w:lvlJc w:val="left"/>
      <w:pPr>
        <w:ind w:left="6819" w:hanging="360"/>
      </w:pPr>
      <w:rPr>
        <w:rFonts w:ascii="Courier New" w:hAnsi="Courier New" w:cs="Courier New" w:hint="default"/>
      </w:rPr>
    </w:lvl>
    <w:lvl w:ilvl="8" w:tplc="040C0005" w:tentative="1">
      <w:start w:val="1"/>
      <w:numFmt w:val="bullet"/>
      <w:lvlText w:val=""/>
      <w:lvlJc w:val="left"/>
      <w:pPr>
        <w:ind w:left="7539" w:hanging="360"/>
      </w:pPr>
      <w:rPr>
        <w:rFonts w:ascii="Wingdings" w:hAnsi="Wingdings" w:hint="default"/>
      </w:rPr>
    </w:lvl>
  </w:abstractNum>
  <w:abstractNum w:abstractNumId="14" w15:restartNumberingAfterBreak="0">
    <w:nsid w:val="14AC2CC7"/>
    <w:multiLevelType w:val="hybridMultilevel"/>
    <w:tmpl w:val="DADE33C0"/>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AD811C1"/>
    <w:multiLevelType w:val="hybridMultilevel"/>
    <w:tmpl w:val="54165FFC"/>
    <w:lvl w:ilvl="0" w:tplc="5C4C2B7A">
      <w:numFmt w:val="bullet"/>
      <w:lvlText w:val="-"/>
      <w:lvlJc w:val="left"/>
      <w:pPr>
        <w:ind w:left="1780" w:hanging="360"/>
      </w:pPr>
      <w:rPr>
        <w:rFonts w:ascii="Arial" w:eastAsia="Arial" w:hAnsi="Arial" w:cs="Arial" w:hint="default"/>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16" w15:restartNumberingAfterBreak="0">
    <w:nsid w:val="1B7A4BCC"/>
    <w:multiLevelType w:val="hybridMultilevel"/>
    <w:tmpl w:val="1686627C"/>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17" w15:restartNumberingAfterBreak="0">
    <w:nsid w:val="1C150426"/>
    <w:multiLevelType w:val="hybridMultilevel"/>
    <w:tmpl w:val="BB8C6F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54281D"/>
    <w:multiLevelType w:val="hybridMultilevel"/>
    <w:tmpl w:val="D952BFD4"/>
    <w:lvl w:ilvl="0" w:tplc="8A72A1C6">
      <w:numFmt w:val="bullet"/>
      <w:lvlText w:val="-"/>
      <w:lvlJc w:val="left"/>
      <w:pPr>
        <w:ind w:left="1770" w:hanging="360"/>
      </w:pPr>
      <w:rPr>
        <w:rFonts w:ascii="Arial" w:eastAsia="Times New Roman" w:hAnsi="Arial" w:cs="Arial" w:hint="default"/>
        <w:b/>
        <w:color w:val="auto"/>
        <w:sz w:val="20"/>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9" w15:restartNumberingAfterBreak="0">
    <w:nsid w:val="21975168"/>
    <w:multiLevelType w:val="hybridMultilevel"/>
    <w:tmpl w:val="2658734C"/>
    <w:lvl w:ilvl="0" w:tplc="1878FE4A">
      <w:numFmt w:val="bullet"/>
      <w:lvlText w:val="-"/>
      <w:lvlJc w:val="left"/>
      <w:pPr>
        <w:ind w:left="1779" w:hanging="360"/>
      </w:pPr>
      <w:rPr>
        <w:rFonts w:ascii="Arial" w:eastAsia="Times New Roman" w:hAnsi="Arial" w:cs="Arial" w:hint="default"/>
      </w:rPr>
    </w:lvl>
    <w:lvl w:ilvl="1" w:tplc="040C0003" w:tentative="1">
      <w:start w:val="1"/>
      <w:numFmt w:val="bullet"/>
      <w:lvlText w:val="o"/>
      <w:lvlJc w:val="left"/>
      <w:pPr>
        <w:ind w:left="2499" w:hanging="360"/>
      </w:pPr>
      <w:rPr>
        <w:rFonts w:ascii="Courier New" w:hAnsi="Courier New" w:cs="Courier New" w:hint="default"/>
      </w:rPr>
    </w:lvl>
    <w:lvl w:ilvl="2" w:tplc="040C0005" w:tentative="1">
      <w:start w:val="1"/>
      <w:numFmt w:val="bullet"/>
      <w:lvlText w:val=""/>
      <w:lvlJc w:val="left"/>
      <w:pPr>
        <w:ind w:left="3219" w:hanging="360"/>
      </w:pPr>
      <w:rPr>
        <w:rFonts w:ascii="Wingdings" w:hAnsi="Wingdings" w:hint="default"/>
      </w:rPr>
    </w:lvl>
    <w:lvl w:ilvl="3" w:tplc="040C0001" w:tentative="1">
      <w:start w:val="1"/>
      <w:numFmt w:val="bullet"/>
      <w:lvlText w:val=""/>
      <w:lvlJc w:val="left"/>
      <w:pPr>
        <w:ind w:left="3939" w:hanging="360"/>
      </w:pPr>
      <w:rPr>
        <w:rFonts w:ascii="Symbol" w:hAnsi="Symbol" w:hint="default"/>
      </w:rPr>
    </w:lvl>
    <w:lvl w:ilvl="4" w:tplc="040C0003" w:tentative="1">
      <w:start w:val="1"/>
      <w:numFmt w:val="bullet"/>
      <w:lvlText w:val="o"/>
      <w:lvlJc w:val="left"/>
      <w:pPr>
        <w:ind w:left="4659" w:hanging="360"/>
      </w:pPr>
      <w:rPr>
        <w:rFonts w:ascii="Courier New" w:hAnsi="Courier New" w:cs="Courier New" w:hint="default"/>
      </w:rPr>
    </w:lvl>
    <w:lvl w:ilvl="5" w:tplc="040C0005" w:tentative="1">
      <w:start w:val="1"/>
      <w:numFmt w:val="bullet"/>
      <w:lvlText w:val=""/>
      <w:lvlJc w:val="left"/>
      <w:pPr>
        <w:ind w:left="5379" w:hanging="360"/>
      </w:pPr>
      <w:rPr>
        <w:rFonts w:ascii="Wingdings" w:hAnsi="Wingdings" w:hint="default"/>
      </w:rPr>
    </w:lvl>
    <w:lvl w:ilvl="6" w:tplc="040C0001" w:tentative="1">
      <w:start w:val="1"/>
      <w:numFmt w:val="bullet"/>
      <w:lvlText w:val=""/>
      <w:lvlJc w:val="left"/>
      <w:pPr>
        <w:ind w:left="6099" w:hanging="360"/>
      </w:pPr>
      <w:rPr>
        <w:rFonts w:ascii="Symbol" w:hAnsi="Symbol" w:hint="default"/>
      </w:rPr>
    </w:lvl>
    <w:lvl w:ilvl="7" w:tplc="040C0003" w:tentative="1">
      <w:start w:val="1"/>
      <w:numFmt w:val="bullet"/>
      <w:lvlText w:val="o"/>
      <w:lvlJc w:val="left"/>
      <w:pPr>
        <w:ind w:left="6819" w:hanging="360"/>
      </w:pPr>
      <w:rPr>
        <w:rFonts w:ascii="Courier New" w:hAnsi="Courier New" w:cs="Courier New" w:hint="default"/>
      </w:rPr>
    </w:lvl>
    <w:lvl w:ilvl="8" w:tplc="040C0005" w:tentative="1">
      <w:start w:val="1"/>
      <w:numFmt w:val="bullet"/>
      <w:lvlText w:val=""/>
      <w:lvlJc w:val="left"/>
      <w:pPr>
        <w:ind w:left="7539" w:hanging="360"/>
      </w:pPr>
      <w:rPr>
        <w:rFonts w:ascii="Wingdings" w:hAnsi="Wingdings" w:hint="default"/>
      </w:rPr>
    </w:lvl>
  </w:abstractNum>
  <w:abstractNum w:abstractNumId="20" w15:restartNumberingAfterBreak="0">
    <w:nsid w:val="22FA17DC"/>
    <w:multiLevelType w:val="hybridMultilevel"/>
    <w:tmpl w:val="14CE8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863B0B"/>
    <w:multiLevelType w:val="multilevel"/>
    <w:tmpl w:val="B2B67A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6C6E32"/>
    <w:multiLevelType w:val="hybridMultilevel"/>
    <w:tmpl w:val="AA5071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946F56"/>
    <w:multiLevelType w:val="hybridMultilevel"/>
    <w:tmpl w:val="E7FEA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1061AA"/>
    <w:multiLevelType w:val="hybridMultilevel"/>
    <w:tmpl w:val="1CC4DB30"/>
    <w:lvl w:ilvl="0" w:tplc="6B3C5730">
      <w:start w:val="1"/>
      <w:numFmt w:val="bullet"/>
      <w:lvlText w:val=""/>
      <w:lvlJc w:val="left"/>
      <w:pPr>
        <w:ind w:left="720" w:hanging="360"/>
      </w:pPr>
      <w:rPr>
        <w:rFonts w:ascii="Symbol" w:hAnsi="Symbol" w:hint="default"/>
      </w:rPr>
    </w:lvl>
    <w:lvl w:ilvl="1" w:tplc="599AC3CE">
      <w:start w:val="1"/>
      <w:numFmt w:val="bullet"/>
      <w:lvlText w:val=""/>
      <w:lvlJc w:val="left"/>
      <w:pPr>
        <w:ind w:left="1440" w:hanging="360"/>
      </w:pPr>
      <w:rPr>
        <w:rFonts w:ascii="Wingdings" w:hAnsi="Wingdings" w:hint="default"/>
      </w:rPr>
    </w:lvl>
    <w:lvl w:ilvl="2" w:tplc="6BFCF932">
      <w:start w:val="1"/>
      <w:numFmt w:val="bullet"/>
      <w:lvlText w:val=""/>
      <w:lvlJc w:val="left"/>
      <w:pPr>
        <w:ind w:left="2160" w:hanging="360"/>
      </w:pPr>
      <w:rPr>
        <w:rFonts w:ascii="Wingdings" w:hAnsi="Wingdings" w:hint="default"/>
      </w:rPr>
    </w:lvl>
    <w:lvl w:ilvl="3" w:tplc="BE460758">
      <w:start w:val="1"/>
      <w:numFmt w:val="bullet"/>
      <w:lvlText w:val=""/>
      <w:lvlJc w:val="left"/>
      <w:pPr>
        <w:ind w:left="2880" w:hanging="360"/>
      </w:pPr>
      <w:rPr>
        <w:rFonts w:ascii="Symbol" w:hAnsi="Symbol" w:hint="default"/>
      </w:rPr>
    </w:lvl>
    <w:lvl w:ilvl="4" w:tplc="30A69B10">
      <w:start w:val="1"/>
      <w:numFmt w:val="bullet"/>
      <w:lvlText w:val="o"/>
      <w:lvlJc w:val="left"/>
      <w:pPr>
        <w:ind w:left="3600" w:hanging="360"/>
      </w:pPr>
      <w:rPr>
        <w:rFonts w:ascii="Courier New" w:hAnsi="Courier New" w:cs="Times New Roman" w:hint="default"/>
      </w:rPr>
    </w:lvl>
    <w:lvl w:ilvl="5" w:tplc="1ABAC1A2">
      <w:start w:val="1"/>
      <w:numFmt w:val="bullet"/>
      <w:lvlText w:val=""/>
      <w:lvlJc w:val="left"/>
      <w:pPr>
        <w:ind w:left="4320" w:hanging="360"/>
      </w:pPr>
      <w:rPr>
        <w:rFonts w:ascii="Wingdings" w:hAnsi="Wingdings" w:hint="default"/>
      </w:rPr>
    </w:lvl>
    <w:lvl w:ilvl="6" w:tplc="1422A22E">
      <w:start w:val="1"/>
      <w:numFmt w:val="bullet"/>
      <w:lvlText w:val=""/>
      <w:lvlJc w:val="left"/>
      <w:pPr>
        <w:ind w:left="5040" w:hanging="360"/>
      </w:pPr>
      <w:rPr>
        <w:rFonts w:ascii="Symbol" w:hAnsi="Symbol" w:hint="default"/>
      </w:rPr>
    </w:lvl>
    <w:lvl w:ilvl="7" w:tplc="6B341B24">
      <w:start w:val="1"/>
      <w:numFmt w:val="bullet"/>
      <w:lvlText w:val="o"/>
      <w:lvlJc w:val="left"/>
      <w:pPr>
        <w:ind w:left="5760" w:hanging="360"/>
      </w:pPr>
      <w:rPr>
        <w:rFonts w:ascii="Courier New" w:hAnsi="Courier New" w:cs="Times New Roman" w:hint="default"/>
      </w:rPr>
    </w:lvl>
    <w:lvl w:ilvl="8" w:tplc="8AB85410">
      <w:start w:val="1"/>
      <w:numFmt w:val="bullet"/>
      <w:lvlText w:val=""/>
      <w:lvlJc w:val="left"/>
      <w:pPr>
        <w:ind w:left="6480" w:hanging="360"/>
      </w:pPr>
      <w:rPr>
        <w:rFonts w:ascii="Wingdings" w:hAnsi="Wingdings" w:hint="default"/>
      </w:rPr>
    </w:lvl>
  </w:abstractNum>
  <w:abstractNum w:abstractNumId="25" w15:restartNumberingAfterBreak="0">
    <w:nsid w:val="3E4A6284"/>
    <w:multiLevelType w:val="hybridMultilevel"/>
    <w:tmpl w:val="7BC018AE"/>
    <w:lvl w:ilvl="0" w:tplc="C26AD45C">
      <w:numFmt w:val="bullet"/>
      <w:lvlText w:val="-"/>
      <w:lvlJc w:val="left"/>
      <w:pPr>
        <w:ind w:left="1800" w:hanging="360"/>
      </w:pPr>
      <w:rPr>
        <w:rFonts w:ascii="Arial" w:eastAsia="Arial" w:hAnsi="Arial"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6" w15:restartNumberingAfterBreak="0">
    <w:nsid w:val="449E1E0A"/>
    <w:multiLevelType w:val="multilevel"/>
    <w:tmpl w:val="17D46B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B41A3D"/>
    <w:multiLevelType w:val="hybridMultilevel"/>
    <w:tmpl w:val="998E54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E03E1E"/>
    <w:multiLevelType w:val="multilevel"/>
    <w:tmpl w:val="765AC7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653A99"/>
    <w:multiLevelType w:val="hybridMultilevel"/>
    <w:tmpl w:val="880E19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873E8E"/>
    <w:multiLevelType w:val="hybridMultilevel"/>
    <w:tmpl w:val="0F1E6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E4196B"/>
    <w:multiLevelType w:val="hybridMultilevel"/>
    <w:tmpl w:val="081C5AFC"/>
    <w:lvl w:ilvl="0" w:tplc="68A02612">
      <w:numFmt w:val="bullet"/>
      <w:lvlText w:val="-"/>
      <w:lvlJc w:val="left"/>
      <w:pPr>
        <w:ind w:left="1750" w:hanging="360"/>
      </w:pPr>
      <w:rPr>
        <w:rFonts w:ascii="Arial" w:eastAsia="Arial" w:hAnsi="Arial" w:cs="Arial" w:hint="default"/>
        <w:b w:val="0"/>
        <w:color w:val="000000"/>
      </w:rPr>
    </w:lvl>
    <w:lvl w:ilvl="1" w:tplc="040C0003" w:tentative="1">
      <w:start w:val="1"/>
      <w:numFmt w:val="bullet"/>
      <w:lvlText w:val="o"/>
      <w:lvlJc w:val="left"/>
      <w:pPr>
        <w:ind w:left="2470" w:hanging="360"/>
      </w:pPr>
      <w:rPr>
        <w:rFonts w:ascii="Courier New" w:hAnsi="Courier New" w:cs="Courier New" w:hint="default"/>
      </w:rPr>
    </w:lvl>
    <w:lvl w:ilvl="2" w:tplc="040C0005" w:tentative="1">
      <w:start w:val="1"/>
      <w:numFmt w:val="bullet"/>
      <w:lvlText w:val=""/>
      <w:lvlJc w:val="left"/>
      <w:pPr>
        <w:ind w:left="3190" w:hanging="360"/>
      </w:pPr>
      <w:rPr>
        <w:rFonts w:ascii="Wingdings" w:hAnsi="Wingdings" w:hint="default"/>
      </w:rPr>
    </w:lvl>
    <w:lvl w:ilvl="3" w:tplc="040C0001" w:tentative="1">
      <w:start w:val="1"/>
      <w:numFmt w:val="bullet"/>
      <w:lvlText w:val=""/>
      <w:lvlJc w:val="left"/>
      <w:pPr>
        <w:ind w:left="3910" w:hanging="360"/>
      </w:pPr>
      <w:rPr>
        <w:rFonts w:ascii="Symbol" w:hAnsi="Symbol" w:hint="default"/>
      </w:rPr>
    </w:lvl>
    <w:lvl w:ilvl="4" w:tplc="040C0003" w:tentative="1">
      <w:start w:val="1"/>
      <w:numFmt w:val="bullet"/>
      <w:lvlText w:val="o"/>
      <w:lvlJc w:val="left"/>
      <w:pPr>
        <w:ind w:left="4630" w:hanging="360"/>
      </w:pPr>
      <w:rPr>
        <w:rFonts w:ascii="Courier New" w:hAnsi="Courier New" w:cs="Courier New" w:hint="default"/>
      </w:rPr>
    </w:lvl>
    <w:lvl w:ilvl="5" w:tplc="040C0005" w:tentative="1">
      <w:start w:val="1"/>
      <w:numFmt w:val="bullet"/>
      <w:lvlText w:val=""/>
      <w:lvlJc w:val="left"/>
      <w:pPr>
        <w:ind w:left="5350" w:hanging="360"/>
      </w:pPr>
      <w:rPr>
        <w:rFonts w:ascii="Wingdings" w:hAnsi="Wingdings" w:hint="default"/>
      </w:rPr>
    </w:lvl>
    <w:lvl w:ilvl="6" w:tplc="040C0001" w:tentative="1">
      <w:start w:val="1"/>
      <w:numFmt w:val="bullet"/>
      <w:lvlText w:val=""/>
      <w:lvlJc w:val="left"/>
      <w:pPr>
        <w:ind w:left="6070" w:hanging="360"/>
      </w:pPr>
      <w:rPr>
        <w:rFonts w:ascii="Symbol" w:hAnsi="Symbol" w:hint="default"/>
      </w:rPr>
    </w:lvl>
    <w:lvl w:ilvl="7" w:tplc="040C0003" w:tentative="1">
      <w:start w:val="1"/>
      <w:numFmt w:val="bullet"/>
      <w:lvlText w:val="o"/>
      <w:lvlJc w:val="left"/>
      <w:pPr>
        <w:ind w:left="6790" w:hanging="360"/>
      </w:pPr>
      <w:rPr>
        <w:rFonts w:ascii="Courier New" w:hAnsi="Courier New" w:cs="Courier New" w:hint="default"/>
      </w:rPr>
    </w:lvl>
    <w:lvl w:ilvl="8" w:tplc="040C0005" w:tentative="1">
      <w:start w:val="1"/>
      <w:numFmt w:val="bullet"/>
      <w:lvlText w:val=""/>
      <w:lvlJc w:val="left"/>
      <w:pPr>
        <w:ind w:left="7510" w:hanging="360"/>
      </w:pPr>
      <w:rPr>
        <w:rFonts w:ascii="Wingdings" w:hAnsi="Wingdings" w:hint="default"/>
      </w:rPr>
    </w:lvl>
  </w:abstractNum>
  <w:abstractNum w:abstractNumId="32" w15:restartNumberingAfterBreak="0">
    <w:nsid w:val="59804F75"/>
    <w:multiLevelType w:val="hybridMultilevel"/>
    <w:tmpl w:val="5CDA7D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B61601B"/>
    <w:multiLevelType w:val="multilevel"/>
    <w:tmpl w:val="778CC34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360"/>
        </w:tabs>
        <w:ind w:left="360" w:hanging="360"/>
      </w:pPr>
      <w:rPr>
        <w:rFonts w:ascii="Symbol" w:hAnsi="Symbol" w:hint="default"/>
        <w:sz w:val="20"/>
      </w:rPr>
    </w:lvl>
    <w:lvl w:ilvl="3" w:tentative="1">
      <w:start w:val="1"/>
      <w:numFmt w:val="bullet"/>
      <w:lvlText w:val=""/>
      <w:lvlJc w:val="left"/>
      <w:pPr>
        <w:tabs>
          <w:tab w:val="num" w:pos="1080"/>
        </w:tabs>
        <w:ind w:left="1080" w:hanging="360"/>
      </w:pPr>
      <w:rPr>
        <w:rFonts w:ascii="Symbol" w:hAnsi="Symbol" w:hint="default"/>
        <w:sz w:val="20"/>
      </w:rPr>
    </w:lvl>
    <w:lvl w:ilvl="4" w:tentative="1">
      <w:start w:val="1"/>
      <w:numFmt w:val="bullet"/>
      <w:lvlText w:val=""/>
      <w:lvlJc w:val="left"/>
      <w:pPr>
        <w:tabs>
          <w:tab w:val="num" w:pos="1800"/>
        </w:tabs>
        <w:ind w:left="1800" w:hanging="360"/>
      </w:pPr>
      <w:rPr>
        <w:rFonts w:ascii="Symbol" w:hAnsi="Symbol" w:hint="default"/>
        <w:sz w:val="20"/>
      </w:rPr>
    </w:lvl>
    <w:lvl w:ilvl="5" w:tentative="1">
      <w:start w:val="1"/>
      <w:numFmt w:val="bullet"/>
      <w:lvlText w:val=""/>
      <w:lvlJc w:val="left"/>
      <w:pPr>
        <w:tabs>
          <w:tab w:val="num" w:pos="2520"/>
        </w:tabs>
        <w:ind w:left="2520" w:hanging="360"/>
      </w:pPr>
      <w:rPr>
        <w:rFonts w:ascii="Symbol" w:hAnsi="Symbol" w:hint="default"/>
        <w:sz w:val="20"/>
      </w:rPr>
    </w:lvl>
    <w:lvl w:ilvl="6" w:tentative="1">
      <w:start w:val="1"/>
      <w:numFmt w:val="bullet"/>
      <w:lvlText w:val=""/>
      <w:lvlJc w:val="left"/>
      <w:pPr>
        <w:tabs>
          <w:tab w:val="num" w:pos="3240"/>
        </w:tabs>
        <w:ind w:left="3240" w:hanging="360"/>
      </w:pPr>
      <w:rPr>
        <w:rFonts w:ascii="Symbol" w:hAnsi="Symbol" w:hint="default"/>
        <w:sz w:val="20"/>
      </w:rPr>
    </w:lvl>
    <w:lvl w:ilvl="7" w:tentative="1">
      <w:start w:val="1"/>
      <w:numFmt w:val="bullet"/>
      <w:lvlText w:val=""/>
      <w:lvlJc w:val="left"/>
      <w:pPr>
        <w:tabs>
          <w:tab w:val="num" w:pos="3960"/>
        </w:tabs>
        <w:ind w:left="3960" w:hanging="360"/>
      </w:pPr>
      <w:rPr>
        <w:rFonts w:ascii="Symbol" w:hAnsi="Symbol" w:hint="default"/>
        <w:sz w:val="20"/>
      </w:rPr>
    </w:lvl>
    <w:lvl w:ilvl="8" w:tentative="1">
      <w:start w:val="1"/>
      <w:numFmt w:val="bullet"/>
      <w:lvlText w:val=""/>
      <w:lvlJc w:val="left"/>
      <w:pPr>
        <w:tabs>
          <w:tab w:val="num" w:pos="4680"/>
        </w:tabs>
        <w:ind w:left="4680" w:hanging="360"/>
      </w:pPr>
      <w:rPr>
        <w:rFonts w:ascii="Symbol" w:hAnsi="Symbol" w:hint="default"/>
        <w:sz w:val="20"/>
      </w:rPr>
    </w:lvl>
  </w:abstractNum>
  <w:abstractNum w:abstractNumId="34" w15:restartNumberingAfterBreak="0">
    <w:nsid w:val="5B936329"/>
    <w:multiLevelType w:val="multilevel"/>
    <w:tmpl w:val="CB8E99E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CFE3B84"/>
    <w:multiLevelType w:val="hybridMultilevel"/>
    <w:tmpl w:val="05304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794395"/>
    <w:multiLevelType w:val="hybridMultilevel"/>
    <w:tmpl w:val="F2E62322"/>
    <w:lvl w:ilvl="0" w:tplc="C700FB72">
      <w:numFmt w:val="bullet"/>
      <w:lvlText w:val="-"/>
      <w:lvlJc w:val="left"/>
      <w:pPr>
        <w:ind w:left="720" w:hanging="360"/>
      </w:pPr>
      <w:rPr>
        <w:rFonts w:ascii="Arial" w:eastAsia="Arial"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5E040D97"/>
    <w:multiLevelType w:val="hybridMultilevel"/>
    <w:tmpl w:val="34201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6B005A"/>
    <w:multiLevelType w:val="multilevel"/>
    <w:tmpl w:val="6F3A89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4E7388"/>
    <w:multiLevelType w:val="hybridMultilevel"/>
    <w:tmpl w:val="F626AA44"/>
    <w:lvl w:ilvl="0" w:tplc="119CCC6C">
      <w:numFmt w:val="bullet"/>
      <w:lvlText w:val="-"/>
      <w:lvlJc w:val="left"/>
      <w:pPr>
        <w:ind w:left="720" w:hanging="360"/>
      </w:pPr>
      <w:rPr>
        <w:rFonts w:ascii="Arial" w:eastAsia="Arial" w:hAnsi="Arial" w:cs="Arial" w:hint="default"/>
        <w:b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5437D87"/>
    <w:multiLevelType w:val="hybridMultilevel"/>
    <w:tmpl w:val="F8C68430"/>
    <w:lvl w:ilvl="0" w:tplc="77F68648">
      <w:numFmt w:val="bullet"/>
      <w:lvlText w:val="-"/>
      <w:lvlJc w:val="left"/>
      <w:pPr>
        <w:ind w:left="1789" w:hanging="360"/>
      </w:pPr>
      <w:rPr>
        <w:rFonts w:ascii="Arial" w:eastAsia="Times New Roman" w:hAnsi="Arial" w:cs="Arial" w:hint="default"/>
        <w:b w:val="0"/>
      </w:rPr>
    </w:lvl>
    <w:lvl w:ilvl="1" w:tplc="040C0003" w:tentative="1">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41" w15:restartNumberingAfterBreak="0">
    <w:nsid w:val="66424B96"/>
    <w:multiLevelType w:val="hybridMultilevel"/>
    <w:tmpl w:val="0186AC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153BBA"/>
    <w:multiLevelType w:val="hybridMultilevel"/>
    <w:tmpl w:val="50CC303E"/>
    <w:lvl w:ilvl="0" w:tplc="23828C1A">
      <w:numFmt w:val="bullet"/>
      <w:lvlText w:val="-"/>
      <w:lvlJc w:val="left"/>
      <w:pPr>
        <w:ind w:left="1800" w:hanging="360"/>
      </w:pPr>
      <w:rPr>
        <w:rFonts w:ascii="Arial" w:eastAsia="Arial" w:hAnsi="Arial"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3" w15:restartNumberingAfterBreak="0">
    <w:nsid w:val="6CA9636F"/>
    <w:multiLevelType w:val="multilevel"/>
    <w:tmpl w:val="E71001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90627D"/>
    <w:multiLevelType w:val="hybridMultilevel"/>
    <w:tmpl w:val="FC9473B0"/>
    <w:lvl w:ilvl="0" w:tplc="8AFC6812">
      <w:numFmt w:val="bullet"/>
      <w:lvlText w:val="-"/>
      <w:lvlJc w:val="left"/>
      <w:pPr>
        <w:ind w:left="1750" w:hanging="360"/>
      </w:pPr>
      <w:rPr>
        <w:rFonts w:ascii="Arial" w:eastAsia="Arial" w:hAnsi="Arial" w:cs="Arial" w:hint="default"/>
      </w:rPr>
    </w:lvl>
    <w:lvl w:ilvl="1" w:tplc="040C0003" w:tentative="1">
      <w:start w:val="1"/>
      <w:numFmt w:val="bullet"/>
      <w:lvlText w:val="o"/>
      <w:lvlJc w:val="left"/>
      <w:pPr>
        <w:ind w:left="2470" w:hanging="360"/>
      </w:pPr>
      <w:rPr>
        <w:rFonts w:ascii="Courier New" w:hAnsi="Courier New" w:cs="Courier New" w:hint="default"/>
      </w:rPr>
    </w:lvl>
    <w:lvl w:ilvl="2" w:tplc="040C0005" w:tentative="1">
      <w:start w:val="1"/>
      <w:numFmt w:val="bullet"/>
      <w:lvlText w:val=""/>
      <w:lvlJc w:val="left"/>
      <w:pPr>
        <w:ind w:left="3190" w:hanging="360"/>
      </w:pPr>
      <w:rPr>
        <w:rFonts w:ascii="Wingdings" w:hAnsi="Wingdings" w:hint="default"/>
      </w:rPr>
    </w:lvl>
    <w:lvl w:ilvl="3" w:tplc="040C0001" w:tentative="1">
      <w:start w:val="1"/>
      <w:numFmt w:val="bullet"/>
      <w:lvlText w:val=""/>
      <w:lvlJc w:val="left"/>
      <w:pPr>
        <w:ind w:left="3910" w:hanging="360"/>
      </w:pPr>
      <w:rPr>
        <w:rFonts w:ascii="Symbol" w:hAnsi="Symbol" w:hint="default"/>
      </w:rPr>
    </w:lvl>
    <w:lvl w:ilvl="4" w:tplc="040C0003" w:tentative="1">
      <w:start w:val="1"/>
      <w:numFmt w:val="bullet"/>
      <w:lvlText w:val="o"/>
      <w:lvlJc w:val="left"/>
      <w:pPr>
        <w:ind w:left="4630" w:hanging="360"/>
      </w:pPr>
      <w:rPr>
        <w:rFonts w:ascii="Courier New" w:hAnsi="Courier New" w:cs="Courier New" w:hint="default"/>
      </w:rPr>
    </w:lvl>
    <w:lvl w:ilvl="5" w:tplc="040C0005" w:tentative="1">
      <w:start w:val="1"/>
      <w:numFmt w:val="bullet"/>
      <w:lvlText w:val=""/>
      <w:lvlJc w:val="left"/>
      <w:pPr>
        <w:ind w:left="5350" w:hanging="360"/>
      </w:pPr>
      <w:rPr>
        <w:rFonts w:ascii="Wingdings" w:hAnsi="Wingdings" w:hint="default"/>
      </w:rPr>
    </w:lvl>
    <w:lvl w:ilvl="6" w:tplc="040C0001" w:tentative="1">
      <w:start w:val="1"/>
      <w:numFmt w:val="bullet"/>
      <w:lvlText w:val=""/>
      <w:lvlJc w:val="left"/>
      <w:pPr>
        <w:ind w:left="6070" w:hanging="360"/>
      </w:pPr>
      <w:rPr>
        <w:rFonts w:ascii="Symbol" w:hAnsi="Symbol" w:hint="default"/>
      </w:rPr>
    </w:lvl>
    <w:lvl w:ilvl="7" w:tplc="040C0003" w:tentative="1">
      <w:start w:val="1"/>
      <w:numFmt w:val="bullet"/>
      <w:lvlText w:val="o"/>
      <w:lvlJc w:val="left"/>
      <w:pPr>
        <w:ind w:left="6790" w:hanging="360"/>
      </w:pPr>
      <w:rPr>
        <w:rFonts w:ascii="Courier New" w:hAnsi="Courier New" w:cs="Courier New" w:hint="default"/>
      </w:rPr>
    </w:lvl>
    <w:lvl w:ilvl="8" w:tplc="040C0005" w:tentative="1">
      <w:start w:val="1"/>
      <w:numFmt w:val="bullet"/>
      <w:lvlText w:val=""/>
      <w:lvlJc w:val="left"/>
      <w:pPr>
        <w:ind w:left="7510" w:hanging="360"/>
      </w:pPr>
      <w:rPr>
        <w:rFonts w:ascii="Wingdings" w:hAnsi="Wingdings" w:hint="default"/>
      </w:rPr>
    </w:lvl>
  </w:abstractNum>
  <w:abstractNum w:abstractNumId="45" w15:restartNumberingAfterBreak="0">
    <w:nsid w:val="73FF47FE"/>
    <w:multiLevelType w:val="hybridMultilevel"/>
    <w:tmpl w:val="637E66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F06C6C"/>
    <w:multiLevelType w:val="hybridMultilevel"/>
    <w:tmpl w:val="25162050"/>
    <w:lvl w:ilvl="0" w:tplc="D382B960">
      <w:numFmt w:val="bullet"/>
      <w:lvlText w:val="-"/>
      <w:lvlJc w:val="left"/>
      <w:pPr>
        <w:ind w:left="2139" w:hanging="360"/>
      </w:pPr>
      <w:rPr>
        <w:rFonts w:ascii="Arial" w:eastAsia="Times New Roman" w:hAnsi="Arial" w:cs="Arial" w:hint="default"/>
      </w:rPr>
    </w:lvl>
    <w:lvl w:ilvl="1" w:tplc="040C0003" w:tentative="1">
      <w:start w:val="1"/>
      <w:numFmt w:val="bullet"/>
      <w:lvlText w:val="o"/>
      <w:lvlJc w:val="left"/>
      <w:pPr>
        <w:ind w:left="2859" w:hanging="360"/>
      </w:pPr>
      <w:rPr>
        <w:rFonts w:ascii="Courier New" w:hAnsi="Courier New" w:cs="Courier New" w:hint="default"/>
      </w:rPr>
    </w:lvl>
    <w:lvl w:ilvl="2" w:tplc="040C0005" w:tentative="1">
      <w:start w:val="1"/>
      <w:numFmt w:val="bullet"/>
      <w:lvlText w:val=""/>
      <w:lvlJc w:val="left"/>
      <w:pPr>
        <w:ind w:left="3579" w:hanging="360"/>
      </w:pPr>
      <w:rPr>
        <w:rFonts w:ascii="Wingdings" w:hAnsi="Wingdings" w:hint="default"/>
      </w:rPr>
    </w:lvl>
    <w:lvl w:ilvl="3" w:tplc="040C0001" w:tentative="1">
      <w:start w:val="1"/>
      <w:numFmt w:val="bullet"/>
      <w:lvlText w:val=""/>
      <w:lvlJc w:val="left"/>
      <w:pPr>
        <w:ind w:left="4299" w:hanging="360"/>
      </w:pPr>
      <w:rPr>
        <w:rFonts w:ascii="Symbol" w:hAnsi="Symbol" w:hint="default"/>
      </w:rPr>
    </w:lvl>
    <w:lvl w:ilvl="4" w:tplc="040C0003" w:tentative="1">
      <w:start w:val="1"/>
      <w:numFmt w:val="bullet"/>
      <w:lvlText w:val="o"/>
      <w:lvlJc w:val="left"/>
      <w:pPr>
        <w:ind w:left="5019" w:hanging="360"/>
      </w:pPr>
      <w:rPr>
        <w:rFonts w:ascii="Courier New" w:hAnsi="Courier New" w:cs="Courier New" w:hint="default"/>
      </w:rPr>
    </w:lvl>
    <w:lvl w:ilvl="5" w:tplc="040C0005" w:tentative="1">
      <w:start w:val="1"/>
      <w:numFmt w:val="bullet"/>
      <w:lvlText w:val=""/>
      <w:lvlJc w:val="left"/>
      <w:pPr>
        <w:ind w:left="5739" w:hanging="360"/>
      </w:pPr>
      <w:rPr>
        <w:rFonts w:ascii="Wingdings" w:hAnsi="Wingdings" w:hint="default"/>
      </w:rPr>
    </w:lvl>
    <w:lvl w:ilvl="6" w:tplc="040C0001" w:tentative="1">
      <w:start w:val="1"/>
      <w:numFmt w:val="bullet"/>
      <w:lvlText w:val=""/>
      <w:lvlJc w:val="left"/>
      <w:pPr>
        <w:ind w:left="6459" w:hanging="360"/>
      </w:pPr>
      <w:rPr>
        <w:rFonts w:ascii="Symbol" w:hAnsi="Symbol" w:hint="default"/>
      </w:rPr>
    </w:lvl>
    <w:lvl w:ilvl="7" w:tplc="040C0003" w:tentative="1">
      <w:start w:val="1"/>
      <w:numFmt w:val="bullet"/>
      <w:lvlText w:val="o"/>
      <w:lvlJc w:val="left"/>
      <w:pPr>
        <w:ind w:left="7179" w:hanging="360"/>
      </w:pPr>
      <w:rPr>
        <w:rFonts w:ascii="Courier New" w:hAnsi="Courier New" w:cs="Courier New" w:hint="default"/>
      </w:rPr>
    </w:lvl>
    <w:lvl w:ilvl="8" w:tplc="040C0005" w:tentative="1">
      <w:start w:val="1"/>
      <w:numFmt w:val="bullet"/>
      <w:lvlText w:val=""/>
      <w:lvlJc w:val="left"/>
      <w:pPr>
        <w:ind w:left="7899" w:hanging="360"/>
      </w:pPr>
      <w:rPr>
        <w:rFonts w:ascii="Wingdings" w:hAnsi="Wingdings" w:hint="default"/>
      </w:rPr>
    </w:lvl>
  </w:abstractNum>
  <w:abstractNum w:abstractNumId="47" w15:restartNumberingAfterBreak="0">
    <w:nsid w:val="7FEE2569"/>
    <w:multiLevelType w:val="hybridMultilevel"/>
    <w:tmpl w:val="AA924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5732084">
    <w:abstractNumId w:val="4"/>
  </w:num>
  <w:num w:numId="2" w16cid:durableId="1677221473">
    <w:abstractNumId w:val="0"/>
  </w:num>
  <w:num w:numId="3" w16cid:durableId="1364399110">
    <w:abstractNumId w:val="24"/>
  </w:num>
  <w:num w:numId="4" w16cid:durableId="824972044">
    <w:abstractNumId w:val="36"/>
  </w:num>
  <w:num w:numId="5" w16cid:durableId="1818180939">
    <w:abstractNumId w:val="34"/>
  </w:num>
  <w:num w:numId="6" w16cid:durableId="2104107647">
    <w:abstractNumId w:val="16"/>
  </w:num>
  <w:num w:numId="7" w16cid:durableId="889851708">
    <w:abstractNumId w:val="35"/>
  </w:num>
  <w:num w:numId="8" w16cid:durableId="522667386">
    <w:abstractNumId w:val="8"/>
  </w:num>
  <w:num w:numId="9" w16cid:durableId="1329796448">
    <w:abstractNumId w:val="20"/>
  </w:num>
  <w:num w:numId="10" w16cid:durableId="2116560653">
    <w:abstractNumId w:val="37"/>
  </w:num>
  <w:num w:numId="11" w16cid:durableId="552816562">
    <w:abstractNumId w:val="3"/>
  </w:num>
  <w:num w:numId="12" w16cid:durableId="464540397">
    <w:abstractNumId w:val="32"/>
  </w:num>
  <w:num w:numId="13" w16cid:durableId="1226143207">
    <w:abstractNumId w:val="14"/>
  </w:num>
  <w:num w:numId="14" w16cid:durableId="840774742">
    <w:abstractNumId w:val="47"/>
  </w:num>
  <w:num w:numId="15" w16cid:durableId="1270509871">
    <w:abstractNumId w:val="25"/>
  </w:num>
  <w:num w:numId="16" w16cid:durableId="1154179211">
    <w:abstractNumId w:val="42"/>
  </w:num>
  <w:num w:numId="17" w16cid:durableId="530336600">
    <w:abstractNumId w:val="44"/>
  </w:num>
  <w:num w:numId="18" w16cid:durableId="676422837">
    <w:abstractNumId w:val="40"/>
  </w:num>
  <w:num w:numId="19" w16cid:durableId="373114115">
    <w:abstractNumId w:val="31"/>
  </w:num>
  <w:num w:numId="20" w16cid:durableId="1663699261">
    <w:abstractNumId w:val="39"/>
  </w:num>
  <w:num w:numId="21" w16cid:durableId="1153907670">
    <w:abstractNumId w:val="1"/>
  </w:num>
  <w:num w:numId="22" w16cid:durableId="812674839">
    <w:abstractNumId w:val="13"/>
  </w:num>
  <w:num w:numId="23" w16cid:durableId="848719802">
    <w:abstractNumId w:val="19"/>
  </w:num>
  <w:num w:numId="24" w16cid:durableId="228539214">
    <w:abstractNumId w:val="46"/>
  </w:num>
  <w:num w:numId="25" w16cid:durableId="543369542">
    <w:abstractNumId w:val="15"/>
  </w:num>
  <w:num w:numId="26" w16cid:durableId="124322573">
    <w:abstractNumId w:val="18"/>
  </w:num>
  <w:num w:numId="27" w16cid:durableId="776876287">
    <w:abstractNumId w:val="43"/>
  </w:num>
  <w:num w:numId="28" w16cid:durableId="1694988515">
    <w:abstractNumId w:val="28"/>
  </w:num>
  <w:num w:numId="29" w16cid:durableId="1546138142">
    <w:abstractNumId w:val="38"/>
  </w:num>
  <w:num w:numId="30" w16cid:durableId="1396513301">
    <w:abstractNumId w:val="21"/>
  </w:num>
  <w:num w:numId="31" w16cid:durableId="1402674812">
    <w:abstractNumId w:val="12"/>
  </w:num>
  <w:num w:numId="32" w16cid:durableId="716970055">
    <w:abstractNumId w:val="26"/>
  </w:num>
  <w:num w:numId="33" w16cid:durableId="575435195">
    <w:abstractNumId w:val="2"/>
  </w:num>
  <w:num w:numId="34" w16cid:durableId="932785180">
    <w:abstractNumId w:val="11"/>
  </w:num>
  <w:num w:numId="35" w16cid:durableId="892693527">
    <w:abstractNumId w:val="33"/>
  </w:num>
  <w:num w:numId="36" w16cid:durableId="36779524">
    <w:abstractNumId w:val="10"/>
  </w:num>
  <w:num w:numId="37" w16cid:durableId="1887139405">
    <w:abstractNumId w:val="30"/>
  </w:num>
  <w:num w:numId="38" w16cid:durableId="1714649880">
    <w:abstractNumId w:val="17"/>
  </w:num>
  <w:num w:numId="39" w16cid:durableId="139033969">
    <w:abstractNumId w:val="22"/>
  </w:num>
  <w:num w:numId="40" w16cid:durableId="1124040411">
    <w:abstractNumId w:val="45"/>
  </w:num>
  <w:num w:numId="41" w16cid:durableId="248854804">
    <w:abstractNumId w:val="41"/>
  </w:num>
  <w:num w:numId="42" w16cid:durableId="1786073278">
    <w:abstractNumId w:val="27"/>
  </w:num>
  <w:num w:numId="43" w16cid:durableId="239994040">
    <w:abstractNumId w:val="23"/>
  </w:num>
  <w:num w:numId="44" w16cid:durableId="583347019">
    <w:abstractNumId w:val="5"/>
  </w:num>
  <w:num w:numId="45" w16cid:durableId="328752748">
    <w:abstractNumId w:val="9"/>
  </w:num>
  <w:num w:numId="46" w16cid:durableId="1541824818">
    <w:abstractNumId w:val="6"/>
  </w:num>
  <w:num w:numId="47" w16cid:durableId="888029988">
    <w:abstractNumId w:val="7"/>
  </w:num>
  <w:num w:numId="48" w16cid:durableId="95113016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707"/>
    <w:rsid w:val="0000089A"/>
    <w:rsid w:val="00003A53"/>
    <w:rsid w:val="00005FC9"/>
    <w:rsid w:val="000132B4"/>
    <w:rsid w:val="000158A9"/>
    <w:rsid w:val="000224BD"/>
    <w:rsid w:val="0002269F"/>
    <w:rsid w:val="00022E29"/>
    <w:rsid w:val="000276FE"/>
    <w:rsid w:val="0003270C"/>
    <w:rsid w:val="000329B8"/>
    <w:rsid w:val="00033E39"/>
    <w:rsid w:val="00042DDD"/>
    <w:rsid w:val="00051897"/>
    <w:rsid w:val="0005508D"/>
    <w:rsid w:val="00055363"/>
    <w:rsid w:val="00070479"/>
    <w:rsid w:val="000705B5"/>
    <w:rsid w:val="00077948"/>
    <w:rsid w:val="00082A7B"/>
    <w:rsid w:val="000847EC"/>
    <w:rsid w:val="00091F32"/>
    <w:rsid w:val="000931AD"/>
    <w:rsid w:val="000962B3"/>
    <w:rsid w:val="00096669"/>
    <w:rsid w:val="00097779"/>
    <w:rsid w:val="000A0781"/>
    <w:rsid w:val="000A08FF"/>
    <w:rsid w:val="000A5BA4"/>
    <w:rsid w:val="000B3B36"/>
    <w:rsid w:val="000B7D0A"/>
    <w:rsid w:val="000C09BF"/>
    <w:rsid w:val="000C18D2"/>
    <w:rsid w:val="000C311F"/>
    <w:rsid w:val="000C3634"/>
    <w:rsid w:val="000C3B53"/>
    <w:rsid w:val="000D1334"/>
    <w:rsid w:val="000D2104"/>
    <w:rsid w:val="000D4C61"/>
    <w:rsid w:val="000D5506"/>
    <w:rsid w:val="000E0B5E"/>
    <w:rsid w:val="000E3289"/>
    <w:rsid w:val="000E557F"/>
    <w:rsid w:val="000E569D"/>
    <w:rsid w:val="000E6C29"/>
    <w:rsid w:val="000E748F"/>
    <w:rsid w:val="000F0066"/>
    <w:rsid w:val="000F264F"/>
    <w:rsid w:val="000F37AF"/>
    <w:rsid w:val="000F5A64"/>
    <w:rsid w:val="000F6977"/>
    <w:rsid w:val="00101787"/>
    <w:rsid w:val="00101888"/>
    <w:rsid w:val="00104FD2"/>
    <w:rsid w:val="00110D26"/>
    <w:rsid w:val="00114452"/>
    <w:rsid w:val="0012292F"/>
    <w:rsid w:val="00125FF3"/>
    <w:rsid w:val="00127CBF"/>
    <w:rsid w:val="0013042D"/>
    <w:rsid w:val="0013401D"/>
    <w:rsid w:val="0013622A"/>
    <w:rsid w:val="001457AE"/>
    <w:rsid w:val="00147ACB"/>
    <w:rsid w:val="00147D95"/>
    <w:rsid w:val="00151048"/>
    <w:rsid w:val="00151DC8"/>
    <w:rsid w:val="001521F4"/>
    <w:rsid w:val="00152DC1"/>
    <w:rsid w:val="0015588D"/>
    <w:rsid w:val="00155BAB"/>
    <w:rsid w:val="001627E7"/>
    <w:rsid w:val="00164381"/>
    <w:rsid w:val="001653EA"/>
    <w:rsid w:val="00165928"/>
    <w:rsid w:val="00170840"/>
    <w:rsid w:val="00171780"/>
    <w:rsid w:val="00171991"/>
    <w:rsid w:val="00172C41"/>
    <w:rsid w:val="00174E76"/>
    <w:rsid w:val="00180C67"/>
    <w:rsid w:val="00182F1E"/>
    <w:rsid w:val="00185631"/>
    <w:rsid w:val="0018610F"/>
    <w:rsid w:val="00187DFB"/>
    <w:rsid w:val="0019103D"/>
    <w:rsid w:val="00194015"/>
    <w:rsid w:val="001952C0"/>
    <w:rsid w:val="00195D69"/>
    <w:rsid w:val="001A1E2F"/>
    <w:rsid w:val="001A444D"/>
    <w:rsid w:val="001B3F7D"/>
    <w:rsid w:val="001B4F0F"/>
    <w:rsid w:val="001B598F"/>
    <w:rsid w:val="001B71C3"/>
    <w:rsid w:val="001C0457"/>
    <w:rsid w:val="001C1F64"/>
    <w:rsid w:val="001C4A28"/>
    <w:rsid w:val="001C5CFA"/>
    <w:rsid w:val="001D0AC8"/>
    <w:rsid w:val="001D1EC7"/>
    <w:rsid w:val="001D7F92"/>
    <w:rsid w:val="001E195F"/>
    <w:rsid w:val="001E1D7B"/>
    <w:rsid w:val="001E3851"/>
    <w:rsid w:val="001E3DB6"/>
    <w:rsid w:val="001E4DC2"/>
    <w:rsid w:val="001E715C"/>
    <w:rsid w:val="001F0608"/>
    <w:rsid w:val="001F2D5E"/>
    <w:rsid w:val="001F67FF"/>
    <w:rsid w:val="0020111E"/>
    <w:rsid w:val="00201C5C"/>
    <w:rsid w:val="002026D4"/>
    <w:rsid w:val="00204AFD"/>
    <w:rsid w:val="00210D1C"/>
    <w:rsid w:val="00213180"/>
    <w:rsid w:val="0021394C"/>
    <w:rsid w:val="002156F3"/>
    <w:rsid w:val="00216420"/>
    <w:rsid w:val="00216AC1"/>
    <w:rsid w:val="00217D95"/>
    <w:rsid w:val="002243AB"/>
    <w:rsid w:val="00225F26"/>
    <w:rsid w:val="00227D8D"/>
    <w:rsid w:val="00232117"/>
    <w:rsid w:val="00233183"/>
    <w:rsid w:val="00235133"/>
    <w:rsid w:val="002353CE"/>
    <w:rsid w:val="00242FAA"/>
    <w:rsid w:val="002450E6"/>
    <w:rsid w:val="00245F54"/>
    <w:rsid w:val="002511BF"/>
    <w:rsid w:val="00251D61"/>
    <w:rsid w:val="002528CF"/>
    <w:rsid w:val="00253BBE"/>
    <w:rsid w:val="0025498B"/>
    <w:rsid w:val="00260594"/>
    <w:rsid w:val="002706C9"/>
    <w:rsid w:val="00274247"/>
    <w:rsid w:val="00274FF7"/>
    <w:rsid w:val="00275515"/>
    <w:rsid w:val="0027595D"/>
    <w:rsid w:val="00277279"/>
    <w:rsid w:val="00277E53"/>
    <w:rsid w:val="00280E71"/>
    <w:rsid w:val="00282388"/>
    <w:rsid w:val="00282B3B"/>
    <w:rsid w:val="00282E3A"/>
    <w:rsid w:val="00284F31"/>
    <w:rsid w:val="002867A4"/>
    <w:rsid w:val="00287B85"/>
    <w:rsid w:val="00292A3F"/>
    <w:rsid w:val="00293568"/>
    <w:rsid w:val="0029579D"/>
    <w:rsid w:val="0029591D"/>
    <w:rsid w:val="002A1492"/>
    <w:rsid w:val="002A3A33"/>
    <w:rsid w:val="002B1C86"/>
    <w:rsid w:val="002B580A"/>
    <w:rsid w:val="002C0F81"/>
    <w:rsid w:val="002C1723"/>
    <w:rsid w:val="002C7858"/>
    <w:rsid w:val="002D3C19"/>
    <w:rsid w:val="002D449C"/>
    <w:rsid w:val="002D6C28"/>
    <w:rsid w:val="002D6EBD"/>
    <w:rsid w:val="002E0A33"/>
    <w:rsid w:val="002E1EBE"/>
    <w:rsid w:val="002E6090"/>
    <w:rsid w:val="002E655B"/>
    <w:rsid w:val="002E7E38"/>
    <w:rsid w:val="002F0CA3"/>
    <w:rsid w:val="002F0F1B"/>
    <w:rsid w:val="002F1DE2"/>
    <w:rsid w:val="002F256B"/>
    <w:rsid w:val="002F2A08"/>
    <w:rsid w:val="002F64A8"/>
    <w:rsid w:val="002F65AB"/>
    <w:rsid w:val="003037BE"/>
    <w:rsid w:val="00303CB5"/>
    <w:rsid w:val="00304569"/>
    <w:rsid w:val="003066E9"/>
    <w:rsid w:val="003152F0"/>
    <w:rsid w:val="00321BC5"/>
    <w:rsid w:val="00326749"/>
    <w:rsid w:val="00331F7F"/>
    <w:rsid w:val="00332B8B"/>
    <w:rsid w:val="0033780C"/>
    <w:rsid w:val="0034206B"/>
    <w:rsid w:val="00343D79"/>
    <w:rsid w:val="00346DC9"/>
    <w:rsid w:val="00356EFB"/>
    <w:rsid w:val="00360786"/>
    <w:rsid w:val="0036131F"/>
    <w:rsid w:val="003614BA"/>
    <w:rsid w:val="00361611"/>
    <w:rsid w:val="00361C2E"/>
    <w:rsid w:val="00364AF0"/>
    <w:rsid w:val="003657DD"/>
    <w:rsid w:val="00375176"/>
    <w:rsid w:val="00380C83"/>
    <w:rsid w:val="003815BC"/>
    <w:rsid w:val="00383854"/>
    <w:rsid w:val="003856A6"/>
    <w:rsid w:val="00390B25"/>
    <w:rsid w:val="00396674"/>
    <w:rsid w:val="003A06EC"/>
    <w:rsid w:val="003A5723"/>
    <w:rsid w:val="003B5C19"/>
    <w:rsid w:val="003C7164"/>
    <w:rsid w:val="003D0858"/>
    <w:rsid w:val="003D2F00"/>
    <w:rsid w:val="003E0A63"/>
    <w:rsid w:val="003E30C8"/>
    <w:rsid w:val="003E400D"/>
    <w:rsid w:val="003E52FA"/>
    <w:rsid w:val="003E5AB9"/>
    <w:rsid w:val="003E7FBF"/>
    <w:rsid w:val="003F2565"/>
    <w:rsid w:val="003F2966"/>
    <w:rsid w:val="00402663"/>
    <w:rsid w:val="00403B1A"/>
    <w:rsid w:val="004042EE"/>
    <w:rsid w:val="004046C1"/>
    <w:rsid w:val="004053AB"/>
    <w:rsid w:val="00407C5F"/>
    <w:rsid w:val="0041126C"/>
    <w:rsid w:val="004163D6"/>
    <w:rsid w:val="00420088"/>
    <w:rsid w:val="00421609"/>
    <w:rsid w:val="0042462C"/>
    <w:rsid w:val="00430834"/>
    <w:rsid w:val="00431AB5"/>
    <w:rsid w:val="0043263A"/>
    <w:rsid w:val="00435470"/>
    <w:rsid w:val="004422F2"/>
    <w:rsid w:val="00442D95"/>
    <w:rsid w:val="004431DF"/>
    <w:rsid w:val="00453227"/>
    <w:rsid w:val="00454321"/>
    <w:rsid w:val="00455110"/>
    <w:rsid w:val="00455887"/>
    <w:rsid w:val="004609F8"/>
    <w:rsid w:val="004618CF"/>
    <w:rsid w:val="0046504B"/>
    <w:rsid w:val="00473E76"/>
    <w:rsid w:val="00474544"/>
    <w:rsid w:val="00475F53"/>
    <w:rsid w:val="00484D87"/>
    <w:rsid w:val="0048654F"/>
    <w:rsid w:val="00486C34"/>
    <w:rsid w:val="00486D8A"/>
    <w:rsid w:val="00487416"/>
    <w:rsid w:val="004904F5"/>
    <w:rsid w:val="00497D92"/>
    <w:rsid w:val="00497FE4"/>
    <w:rsid w:val="004A2EC8"/>
    <w:rsid w:val="004B03A7"/>
    <w:rsid w:val="004C10D4"/>
    <w:rsid w:val="004C2A23"/>
    <w:rsid w:val="004C2CFF"/>
    <w:rsid w:val="004C45FD"/>
    <w:rsid w:val="004E0166"/>
    <w:rsid w:val="004E31E7"/>
    <w:rsid w:val="004E383F"/>
    <w:rsid w:val="004E3A22"/>
    <w:rsid w:val="004E4512"/>
    <w:rsid w:val="004F4234"/>
    <w:rsid w:val="004F448A"/>
    <w:rsid w:val="004F7FF5"/>
    <w:rsid w:val="005033BB"/>
    <w:rsid w:val="0050380D"/>
    <w:rsid w:val="00504391"/>
    <w:rsid w:val="00506975"/>
    <w:rsid w:val="00507A87"/>
    <w:rsid w:val="00510DFC"/>
    <w:rsid w:val="00511151"/>
    <w:rsid w:val="00515BBB"/>
    <w:rsid w:val="0051664A"/>
    <w:rsid w:val="005217B6"/>
    <w:rsid w:val="00523314"/>
    <w:rsid w:val="005243FA"/>
    <w:rsid w:val="005256E2"/>
    <w:rsid w:val="00526CF0"/>
    <w:rsid w:val="00527DCE"/>
    <w:rsid w:val="00535D3F"/>
    <w:rsid w:val="00536666"/>
    <w:rsid w:val="00536990"/>
    <w:rsid w:val="00537B2E"/>
    <w:rsid w:val="00537B65"/>
    <w:rsid w:val="00541AB4"/>
    <w:rsid w:val="00545E14"/>
    <w:rsid w:val="00546A2E"/>
    <w:rsid w:val="005504C9"/>
    <w:rsid w:val="005555BC"/>
    <w:rsid w:val="00556587"/>
    <w:rsid w:val="005566B5"/>
    <w:rsid w:val="00556D7E"/>
    <w:rsid w:val="00556D98"/>
    <w:rsid w:val="005633AC"/>
    <w:rsid w:val="00563B95"/>
    <w:rsid w:val="00564B26"/>
    <w:rsid w:val="00565454"/>
    <w:rsid w:val="00566CEC"/>
    <w:rsid w:val="0057194F"/>
    <w:rsid w:val="00573EB0"/>
    <w:rsid w:val="0057423C"/>
    <w:rsid w:val="0058251F"/>
    <w:rsid w:val="00586C44"/>
    <w:rsid w:val="005952D4"/>
    <w:rsid w:val="0059650A"/>
    <w:rsid w:val="005A33FE"/>
    <w:rsid w:val="005A353B"/>
    <w:rsid w:val="005A4F52"/>
    <w:rsid w:val="005B02A1"/>
    <w:rsid w:val="005B0448"/>
    <w:rsid w:val="005B6724"/>
    <w:rsid w:val="005B6B79"/>
    <w:rsid w:val="005C0209"/>
    <w:rsid w:val="005D30D3"/>
    <w:rsid w:val="005D6316"/>
    <w:rsid w:val="005E1010"/>
    <w:rsid w:val="005E24AF"/>
    <w:rsid w:val="005E4D9E"/>
    <w:rsid w:val="005E5200"/>
    <w:rsid w:val="005E5A30"/>
    <w:rsid w:val="005F3841"/>
    <w:rsid w:val="00602F76"/>
    <w:rsid w:val="00604978"/>
    <w:rsid w:val="00611841"/>
    <w:rsid w:val="00623F30"/>
    <w:rsid w:val="00624CAA"/>
    <w:rsid w:val="00633269"/>
    <w:rsid w:val="00636CCF"/>
    <w:rsid w:val="00637D24"/>
    <w:rsid w:val="0064097C"/>
    <w:rsid w:val="00642A2F"/>
    <w:rsid w:val="00647740"/>
    <w:rsid w:val="00650A99"/>
    <w:rsid w:val="00650F52"/>
    <w:rsid w:val="00654B6B"/>
    <w:rsid w:val="00662403"/>
    <w:rsid w:val="0067077E"/>
    <w:rsid w:val="00672667"/>
    <w:rsid w:val="0067379C"/>
    <w:rsid w:val="0068158B"/>
    <w:rsid w:val="00681C32"/>
    <w:rsid w:val="00687A63"/>
    <w:rsid w:val="00691281"/>
    <w:rsid w:val="00692F46"/>
    <w:rsid w:val="0069399B"/>
    <w:rsid w:val="006A44DB"/>
    <w:rsid w:val="006A6685"/>
    <w:rsid w:val="006A6DFD"/>
    <w:rsid w:val="006B0896"/>
    <w:rsid w:val="006B1DF3"/>
    <w:rsid w:val="006B3F70"/>
    <w:rsid w:val="006B4523"/>
    <w:rsid w:val="006B4ADB"/>
    <w:rsid w:val="006C1E58"/>
    <w:rsid w:val="006C5B49"/>
    <w:rsid w:val="006D2075"/>
    <w:rsid w:val="006D524B"/>
    <w:rsid w:val="006D598E"/>
    <w:rsid w:val="006E4F5D"/>
    <w:rsid w:val="006E67FD"/>
    <w:rsid w:val="006E79B0"/>
    <w:rsid w:val="006F30AA"/>
    <w:rsid w:val="006F549F"/>
    <w:rsid w:val="006F553F"/>
    <w:rsid w:val="00710640"/>
    <w:rsid w:val="00715E1C"/>
    <w:rsid w:val="007206DA"/>
    <w:rsid w:val="00725130"/>
    <w:rsid w:val="007260F0"/>
    <w:rsid w:val="00727BBD"/>
    <w:rsid w:val="0073029F"/>
    <w:rsid w:val="007319D4"/>
    <w:rsid w:val="007324D2"/>
    <w:rsid w:val="0073403A"/>
    <w:rsid w:val="00736A08"/>
    <w:rsid w:val="00740B73"/>
    <w:rsid w:val="00741B79"/>
    <w:rsid w:val="00746226"/>
    <w:rsid w:val="007463E8"/>
    <w:rsid w:val="007516BC"/>
    <w:rsid w:val="00754CE5"/>
    <w:rsid w:val="0076211F"/>
    <w:rsid w:val="00766461"/>
    <w:rsid w:val="00771F01"/>
    <w:rsid w:val="0078189C"/>
    <w:rsid w:val="007822BF"/>
    <w:rsid w:val="007828E6"/>
    <w:rsid w:val="007850FB"/>
    <w:rsid w:val="0078690C"/>
    <w:rsid w:val="00790199"/>
    <w:rsid w:val="007914A7"/>
    <w:rsid w:val="0079261C"/>
    <w:rsid w:val="007926B0"/>
    <w:rsid w:val="0079301B"/>
    <w:rsid w:val="00794EB5"/>
    <w:rsid w:val="00796341"/>
    <w:rsid w:val="0079678F"/>
    <w:rsid w:val="00797472"/>
    <w:rsid w:val="007A1E69"/>
    <w:rsid w:val="007A43DC"/>
    <w:rsid w:val="007A646B"/>
    <w:rsid w:val="007B009C"/>
    <w:rsid w:val="007B053C"/>
    <w:rsid w:val="007C090E"/>
    <w:rsid w:val="007C5AE1"/>
    <w:rsid w:val="007C6026"/>
    <w:rsid w:val="007D0291"/>
    <w:rsid w:val="007D15DC"/>
    <w:rsid w:val="007D348A"/>
    <w:rsid w:val="007D4429"/>
    <w:rsid w:val="007D555C"/>
    <w:rsid w:val="007D5FAC"/>
    <w:rsid w:val="007E567F"/>
    <w:rsid w:val="007E6568"/>
    <w:rsid w:val="007E71A5"/>
    <w:rsid w:val="007E7E73"/>
    <w:rsid w:val="007F5ACE"/>
    <w:rsid w:val="007F6B21"/>
    <w:rsid w:val="00800E11"/>
    <w:rsid w:val="008041E9"/>
    <w:rsid w:val="0081194D"/>
    <w:rsid w:val="00813C86"/>
    <w:rsid w:val="00814E7A"/>
    <w:rsid w:val="0082586A"/>
    <w:rsid w:val="0082714C"/>
    <w:rsid w:val="00827A2E"/>
    <w:rsid w:val="00831D51"/>
    <w:rsid w:val="008322F1"/>
    <w:rsid w:val="00835768"/>
    <w:rsid w:val="00835E14"/>
    <w:rsid w:val="00837910"/>
    <w:rsid w:val="0085182F"/>
    <w:rsid w:val="008519CA"/>
    <w:rsid w:val="008551C2"/>
    <w:rsid w:val="00857D84"/>
    <w:rsid w:val="00863B9A"/>
    <w:rsid w:val="00864A9A"/>
    <w:rsid w:val="00866846"/>
    <w:rsid w:val="00866930"/>
    <w:rsid w:val="00873F1A"/>
    <w:rsid w:val="00874E04"/>
    <w:rsid w:val="00875B4A"/>
    <w:rsid w:val="008847D4"/>
    <w:rsid w:val="0089057E"/>
    <w:rsid w:val="00892C46"/>
    <w:rsid w:val="00896C5A"/>
    <w:rsid w:val="008A347D"/>
    <w:rsid w:val="008A4315"/>
    <w:rsid w:val="008B056E"/>
    <w:rsid w:val="008B0F0F"/>
    <w:rsid w:val="008B52AD"/>
    <w:rsid w:val="008B6E1A"/>
    <w:rsid w:val="008C585B"/>
    <w:rsid w:val="008D34E6"/>
    <w:rsid w:val="008D3940"/>
    <w:rsid w:val="008D4E9E"/>
    <w:rsid w:val="008D78A5"/>
    <w:rsid w:val="008E37AA"/>
    <w:rsid w:val="008E6CC1"/>
    <w:rsid w:val="008F1A8D"/>
    <w:rsid w:val="008F2DC4"/>
    <w:rsid w:val="008F7819"/>
    <w:rsid w:val="009000F4"/>
    <w:rsid w:val="00900A71"/>
    <w:rsid w:val="00902CD5"/>
    <w:rsid w:val="009038A5"/>
    <w:rsid w:val="00906A38"/>
    <w:rsid w:val="00911236"/>
    <w:rsid w:val="0091221B"/>
    <w:rsid w:val="009179BB"/>
    <w:rsid w:val="00920F89"/>
    <w:rsid w:val="0092296B"/>
    <w:rsid w:val="00923AA9"/>
    <w:rsid w:val="0092619F"/>
    <w:rsid w:val="0093191C"/>
    <w:rsid w:val="00932405"/>
    <w:rsid w:val="00940B04"/>
    <w:rsid w:val="00946215"/>
    <w:rsid w:val="009516F3"/>
    <w:rsid w:val="009551B4"/>
    <w:rsid w:val="00961EC8"/>
    <w:rsid w:val="00964AD8"/>
    <w:rsid w:val="0096620D"/>
    <w:rsid w:val="00967F89"/>
    <w:rsid w:val="009716C6"/>
    <w:rsid w:val="0097475B"/>
    <w:rsid w:val="00977661"/>
    <w:rsid w:val="00981DD9"/>
    <w:rsid w:val="009830D4"/>
    <w:rsid w:val="009850C7"/>
    <w:rsid w:val="009917DF"/>
    <w:rsid w:val="00991BEB"/>
    <w:rsid w:val="00992FA7"/>
    <w:rsid w:val="009939D3"/>
    <w:rsid w:val="00996159"/>
    <w:rsid w:val="00997614"/>
    <w:rsid w:val="009A326F"/>
    <w:rsid w:val="009A4DEA"/>
    <w:rsid w:val="009A6BC6"/>
    <w:rsid w:val="009A6DDF"/>
    <w:rsid w:val="009A7032"/>
    <w:rsid w:val="009C1992"/>
    <w:rsid w:val="009C3DE5"/>
    <w:rsid w:val="009D0A1D"/>
    <w:rsid w:val="009D10A4"/>
    <w:rsid w:val="009D3AEA"/>
    <w:rsid w:val="009D596F"/>
    <w:rsid w:val="009D7466"/>
    <w:rsid w:val="009E2A3A"/>
    <w:rsid w:val="009E6AE4"/>
    <w:rsid w:val="009E7855"/>
    <w:rsid w:val="009F319E"/>
    <w:rsid w:val="009F471E"/>
    <w:rsid w:val="009F478D"/>
    <w:rsid w:val="009F530B"/>
    <w:rsid w:val="009F6A51"/>
    <w:rsid w:val="009F7761"/>
    <w:rsid w:val="00A0291C"/>
    <w:rsid w:val="00A0451D"/>
    <w:rsid w:val="00A04877"/>
    <w:rsid w:val="00A0563C"/>
    <w:rsid w:val="00A06878"/>
    <w:rsid w:val="00A102F8"/>
    <w:rsid w:val="00A11C83"/>
    <w:rsid w:val="00A11C99"/>
    <w:rsid w:val="00A122C2"/>
    <w:rsid w:val="00A172DB"/>
    <w:rsid w:val="00A21BFA"/>
    <w:rsid w:val="00A235C5"/>
    <w:rsid w:val="00A30911"/>
    <w:rsid w:val="00A32103"/>
    <w:rsid w:val="00A36A64"/>
    <w:rsid w:val="00A37695"/>
    <w:rsid w:val="00A42628"/>
    <w:rsid w:val="00A43802"/>
    <w:rsid w:val="00A50B39"/>
    <w:rsid w:val="00A50FA1"/>
    <w:rsid w:val="00A51298"/>
    <w:rsid w:val="00A51F62"/>
    <w:rsid w:val="00A52853"/>
    <w:rsid w:val="00A6749A"/>
    <w:rsid w:val="00A70CB8"/>
    <w:rsid w:val="00A73740"/>
    <w:rsid w:val="00A7471A"/>
    <w:rsid w:val="00A74A4A"/>
    <w:rsid w:val="00A77296"/>
    <w:rsid w:val="00A8051B"/>
    <w:rsid w:val="00A81A50"/>
    <w:rsid w:val="00A864B5"/>
    <w:rsid w:val="00A9035F"/>
    <w:rsid w:val="00A90784"/>
    <w:rsid w:val="00A95B3E"/>
    <w:rsid w:val="00A95E6D"/>
    <w:rsid w:val="00AA3E1B"/>
    <w:rsid w:val="00AA4888"/>
    <w:rsid w:val="00AA4D7E"/>
    <w:rsid w:val="00AA55A4"/>
    <w:rsid w:val="00AA6481"/>
    <w:rsid w:val="00AA7F45"/>
    <w:rsid w:val="00AC06EA"/>
    <w:rsid w:val="00AC11AB"/>
    <w:rsid w:val="00AC12DF"/>
    <w:rsid w:val="00AC1FDA"/>
    <w:rsid w:val="00AD010B"/>
    <w:rsid w:val="00AD1434"/>
    <w:rsid w:val="00AD2F78"/>
    <w:rsid w:val="00AD5355"/>
    <w:rsid w:val="00AD694E"/>
    <w:rsid w:val="00AD732C"/>
    <w:rsid w:val="00AE333E"/>
    <w:rsid w:val="00AE6709"/>
    <w:rsid w:val="00AE691C"/>
    <w:rsid w:val="00AF0498"/>
    <w:rsid w:val="00AF0CE2"/>
    <w:rsid w:val="00AF3A16"/>
    <w:rsid w:val="00AF3BBE"/>
    <w:rsid w:val="00AF409B"/>
    <w:rsid w:val="00AF74B4"/>
    <w:rsid w:val="00AF7A39"/>
    <w:rsid w:val="00B0071B"/>
    <w:rsid w:val="00B0274C"/>
    <w:rsid w:val="00B04F22"/>
    <w:rsid w:val="00B0616E"/>
    <w:rsid w:val="00B11BB9"/>
    <w:rsid w:val="00B11ED4"/>
    <w:rsid w:val="00B120CE"/>
    <w:rsid w:val="00B143E9"/>
    <w:rsid w:val="00B17975"/>
    <w:rsid w:val="00B216AF"/>
    <w:rsid w:val="00B23A48"/>
    <w:rsid w:val="00B25617"/>
    <w:rsid w:val="00B33BA8"/>
    <w:rsid w:val="00B36FE0"/>
    <w:rsid w:val="00B40316"/>
    <w:rsid w:val="00B42004"/>
    <w:rsid w:val="00B42BFE"/>
    <w:rsid w:val="00B467AE"/>
    <w:rsid w:val="00B50123"/>
    <w:rsid w:val="00B549AF"/>
    <w:rsid w:val="00B55B1C"/>
    <w:rsid w:val="00B56B1C"/>
    <w:rsid w:val="00B60719"/>
    <w:rsid w:val="00B63221"/>
    <w:rsid w:val="00B66F51"/>
    <w:rsid w:val="00B70DD2"/>
    <w:rsid w:val="00B73447"/>
    <w:rsid w:val="00B74413"/>
    <w:rsid w:val="00B745B2"/>
    <w:rsid w:val="00B74701"/>
    <w:rsid w:val="00B77597"/>
    <w:rsid w:val="00B835D3"/>
    <w:rsid w:val="00B84EB5"/>
    <w:rsid w:val="00B86489"/>
    <w:rsid w:val="00B87B27"/>
    <w:rsid w:val="00B91505"/>
    <w:rsid w:val="00B93D5F"/>
    <w:rsid w:val="00BA557C"/>
    <w:rsid w:val="00BA5AFF"/>
    <w:rsid w:val="00BB10C9"/>
    <w:rsid w:val="00BB22DE"/>
    <w:rsid w:val="00BB5B8F"/>
    <w:rsid w:val="00BC10FC"/>
    <w:rsid w:val="00BC110C"/>
    <w:rsid w:val="00BC4148"/>
    <w:rsid w:val="00BC667E"/>
    <w:rsid w:val="00BC7F05"/>
    <w:rsid w:val="00BD3622"/>
    <w:rsid w:val="00BD4C09"/>
    <w:rsid w:val="00BD4E45"/>
    <w:rsid w:val="00BD5B74"/>
    <w:rsid w:val="00BD6653"/>
    <w:rsid w:val="00BE0FF5"/>
    <w:rsid w:val="00BE227F"/>
    <w:rsid w:val="00BE34F2"/>
    <w:rsid w:val="00BE564D"/>
    <w:rsid w:val="00BE6115"/>
    <w:rsid w:val="00BF012E"/>
    <w:rsid w:val="00BF0267"/>
    <w:rsid w:val="00BF0682"/>
    <w:rsid w:val="00BF2D7D"/>
    <w:rsid w:val="00BF7424"/>
    <w:rsid w:val="00BF7DC2"/>
    <w:rsid w:val="00C032DC"/>
    <w:rsid w:val="00C05500"/>
    <w:rsid w:val="00C13394"/>
    <w:rsid w:val="00C1695F"/>
    <w:rsid w:val="00C20151"/>
    <w:rsid w:val="00C21DB5"/>
    <w:rsid w:val="00C228A9"/>
    <w:rsid w:val="00C23224"/>
    <w:rsid w:val="00C25979"/>
    <w:rsid w:val="00C27A18"/>
    <w:rsid w:val="00C27B83"/>
    <w:rsid w:val="00C307B9"/>
    <w:rsid w:val="00C40A74"/>
    <w:rsid w:val="00C41C86"/>
    <w:rsid w:val="00C42FAA"/>
    <w:rsid w:val="00C43F07"/>
    <w:rsid w:val="00C50C92"/>
    <w:rsid w:val="00C51C1C"/>
    <w:rsid w:val="00C52A5D"/>
    <w:rsid w:val="00C53355"/>
    <w:rsid w:val="00C56921"/>
    <w:rsid w:val="00C5778D"/>
    <w:rsid w:val="00C6037D"/>
    <w:rsid w:val="00C613F1"/>
    <w:rsid w:val="00C61555"/>
    <w:rsid w:val="00C658B2"/>
    <w:rsid w:val="00C65A29"/>
    <w:rsid w:val="00C6728F"/>
    <w:rsid w:val="00C701F5"/>
    <w:rsid w:val="00C715E9"/>
    <w:rsid w:val="00C759D3"/>
    <w:rsid w:val="00C86E83"/>
    <w:rsid w:val="00C87350"/>
    <w:rsid w:val="00C90715"/>
    <w:rsid w:val="00C92701"/>
    <w:rsid w:val="00C94843"/>
    <w:rsid w:val="00C97152"/>
    <w:rsid w:val="00CA1E4E"/>
    <w:rsid w:val="00CA392D"/>
    <w:rsid w:val="00CB0604"/>
    <w:rsid w:val="00CB0C9E"/>
    <w:rsid w:val="00CB3558"/>
    <w:rsid w:val="00CB5867"/>
    <w:rsid w:val="00CB7E91"/>
    <w:rsid w:val="00CC46C4"/>
    <w:rsid w:val="00CC4CD3"/>
    <w:rsid w:val="00CC6DB2"/>
    <w:rsid w:val="00CD3F15"/>
    <w:rsid w:val="00CD4707"/>
    <w:rsid w:val="00CD51A5"/>
    <w:rsid w:val="00CD57AF"/>
    <w:rsid w:val="00CD65D1"/>
    <w:rsid w:val="00CE0AF2"/>
    <w:rsid w:val="00CE0F87"/>
    <w:rsid w:val="00CE3167"/>
    <w:rsid w:val="00CE4DE5"/>
    <w:rsid w:val="00CF7F7C"/>
    <w:rsid w:val="00D12A71"/>
    <w:rsid w:val="00D14908"/>
    <w:rsid w:val="00D173A0"/>
    <w:rsid w:val="00D227D8"/>
    <w:rsid w:val="00D239CA"/>
    <w:rsid w:val="00D33A2B"/>
    <w:rsid w:val="00D33E33"/>
    <w:rsid w:val="00D33EA7"/>
    <w:rsid w:val="00D33F34"/>
    <w:rsid w:val="00D349DE"/>
    <w:rsid w:val="00D37BA8"/>
    <w:rsid w:val="00D42CF2"/>
    <w:rsid w:val="00D4400A"/>
    <w:rsid w:val="00D44BCF"/>
    <w:rsid w:val="00D45771"/>
    <w:rsid w:val="00D53808"/>
    <w:rsid w:val="00D55E78"/>
    <w:rsid w:val="00D61E5A"/>
    <w:rsid w:val="00D65EB4"/>
    <w:rsid w:val="00D666F5"/>
    <w:rsid w:val="00D66D1E"/>
    <w:rsid w:val="00D66FA8"/>
    <w:rsid w:val="00D67930"/>
    <w:rsid w:val="00D67F46"/>
    <w:rsid w:val="00D71325"/>
    <w:rsid w:val="00D747F1"/>
    <w:rsid w:val="00D76024"/>
    <w:rsid w:val="00D807CB"/>
    <w:rsid w:val="00D8108A"/>
    <w:rsid w:val="00D820E4"/>
    <w:rsid w:val="00D87EC2"/>
    <w:rsid w:val="00D977F3"/>
    <w:rsid w:val="00DA3503"/>
    <w:rsid w:val="00DA3D6F"/>
    <w:rsid w:val="00DA48A2"/>
    <w:rsid w:val="00DA5523"/>
    <w:rsid w:val="00DB0D7B"/>
    <w:rsid w:val="00DB36E1"/>
    <w:rsid w:val="00DC0268"/>
    <w:rsid w:val="00DC257B"/>
    <w:rsid w:val="00DC33B8"/>
    <w:rsid w:val="00DC4406"/>
    <w:rsid w:val="00DC7720"/>
    <w:rsid w:val="00DD7986"/>
    <w:rsid w:val="00DE2F55"/>
    <w:rsid w:val="00DE4096"/>
    <w:rsid w:val="00DE5C96"/>
    <w:rsid w:val="00DE65E5"/>
    <w:rsid w:val="00DE72C0"/>
    <w:rsid w:val="00DF1613"/>
    <w:rsid w:val="00DF338D"/>
    <w:rsid w:val="00DF7F7C"/>
    <w:rsid w:val="00E06B8F"/>
    <w:rsid w:val="00E0755B"/>
    <w:rsid w:val="00E112BE"/>
    <w:rsid w:val="00E13AD0"/>
    <w:rsid w:val="00E21C63"/>
    <w:rsid w:val="00E22617"/>
    <w:rsid w:val="00E31CD1"/>
    <w:rsid w:val="00E3347A"/>
    <w:rsid w:val="00E379B8"/>
    <w:rsid w:val="00E41AAB"/>
    <w:rsid w:val="00E431E9"/>
    <w:rsid w:val="00E44E5B"/>
    <w:rsid w:val="00E512CE"/>
    <w:rsid w:val="00E5483D"/>
    <w:rsid w:val="00E56604"/>
    <w:rsid w:val="00E65F8E"/>
    <w:rsid w:val="00E66B1F"/>
    <w:rsid w:val="00E77583"/>
    <w:rsid w:val="00E83976"/>
    <w:rsid w:val="00E8464D"/>
    <w:rsid w:val="00E856E4"/>
    <w:rsid w:val="00E879F2"/>
    <w:rsid w:val="00E87BFE"/>
    <w:rsid w:val="00E9057D"/>
    <w:rsid w:val="00E932C5"/>
    <w:rsid w:val="00E93E1A"/>
    <w:rsid w:val="00E94236"/>
    <w:rsid w:val="00E9473B"/>
    <w:rsid w:val="00E950BB"/>
    <w:rsid w:val="00E97156"/>
    <w:rsid w:val="00EA284B"/>
    <w:rsid w:val="00EA31F2"/>
    <w:rsid w:val="00EA4D62"/>
    <w:rsid w:val="00EA5222"/>
    <w:rsid w:val="00EB39A9"/>
    <w:rsid w:val="00EB4A09"/>
    <w:rsid w:val="00EB5B5C"/>
    <w:rsid w:val="00EC053F"/>
    <w:rsid w:val="00EC3CC6"/>
    <w:rsid w:val="00EC3DDF"/>
    <w:rsid w:val="00EC76C3"/>
    <w:rsid w:val="00ED3A3C"/>
    <w:rsid w:val="00ED4A61"/>
    <w:rsid w:val="00EE34C3"/>
    <w:rsid w:val="00EE4709"/>
    <w:rsid w:val="00EE6154"/>
    <w:rsid w:val="00EF44AF"/>
    <w:rsid w:val="00EF72EE"/>
    <w:rsid w:val="00F03E3B"/>
    <w:rsid w:val="00F07B1F"/>
    <w:rsid w:val="00F11BC3"/>
    <w:rsid w:val="00F130B5"/>
    <w:rsid w:val="00F1569D"/>
    <w:rsid w:val="00F219C1"/>
    <w:rsid w:val="00F30691"/>
    <w:rsid w:val="00F31AB0"/>
    <w:rsid w:val="00F324B4"/>
    <w:rsid w:val="00F3404A"/>
    <w:rsid w:val="00F3604E"/>
    <w:rsid w:val="00F37D4D"/>
    <w:rsid w:val="00F4034C"/>
    <w:rsid w:val="00F4150E"/>
    <w:rsid w:val="00F4222B"/>
    <w:rsid w:val="00F43AB0"/>
    <w:rsid w:val="00F44802"/>
    <w:rsid w:val="00F51C98"/>
    <w:rsid w:val="00F540AE"/>
    <w:rsid w:val="00F555F8"/>
    <w:rsid w:val="00F569F5"/>
    <w:rsid w:val="00F613B3"/>
    <w:rsid w:val="00F627EB"/>
    <w:rsid w:val="00F637DF"/>
    <w:rsid w:val="00F65ECA"/>
    <w:rsid w:val="00F66FBD"/>
    <w:rsid w:val="00F71E1A"/>
    <w:rsid w:val="00F7532D"/>
    <w:rsid w:val="00F77E42"/>
    <w:rsid w:val="00F80129"/>
    <w:rsid w:val="00F81329"/>
    <w:rsid w:val="00F82BEB"/>
    <w:rsid w:val="00F83AD9"/>
    <w:rsid w:val="00F90C22"/>
    <w:rsid w:val="00F94CBB"/>
    <w:rsid w:val="00F97C9F"/>
    <w:rsid w:val="00FA2E9A"/>
    <w:rsid w:val="00FA3B90"/>
    <w:rsid w:val="00FA49A0"/>
    <w:rsid w:val="00FB247E"/>
    <w:rsid w:val="00FB33FC"/>
    <w:rsid w:val="00FB3760"/>
    <w:rsid w:val="00FB61CF"/>
    <w:rsid w:val="00FB784F"/>
    <w:rsid w:val="00FC032F"/>
    <w:rsid w:val="00FC088A"/>
    <w:rsid w:val="00FC0BE1"/>
    <w:rsid w:val="00FC0F51"/>
    <w:rsid w:val="00FC3112"/>
    <w:rsid w:val="00FC3AB5"/>
    <w:rsid w:val="00FC41CC"/>
    <w:rsid w:val="00FC428F"/>
    <w:rsid w:val="00FC5A33"/>
    <w:rsid w:val="00FC6E55"/>
    <w:rsid w:val="00FD1201"/>
    <w:rsid w:val="00FD5495"/>
    <w:rsid w:val="00FE035E"/>
    <w:rsid w:val="00FE766F"/>
    <w:rsid w:val="63D9CB1A"/>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149E02"/>
  <w15:docId w15:val="{EA64AAE2-A388-44A2-8131-1670A927A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a-DK"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4AF"/>
    <w:pPr>
      <w:spacing w:line="300" w:lineRule="atLeast"/>
    </w:pPr>
    <w:rPr>
      <w:color w:val="000000"/>
      <w:sz w:val="22"/>
      <w:szCs w:val="22"/>
      <w:lang w:val="en-GB" w:eastAsia="en-US"/>
    </w:rPr>
  </w:style>
  <w:style w:type="paragraph" w:styleId="Heading1">
    <w:name w:val="heading 1"/>
    <w:basedOn w:val="Normal"/>
    <w:next w:val="Normal"/>
    <w:link w:val="Heading1Char"/>
    <w:uiPriority w:val="9"/>
    <w:semiHidden/>
    <w:qFormat/>
    <w:rsid w:val="001E715C"/>
    <w:pPr>
      <w:keepNext/>
      <w:keepLines/>
      <w:spacing w:before="240"/>
      <w:outlineLvl w:val="0"/>
    </w:pPr>
    <w:rPr>
      <w:rFonts w:eastAsia="MS Gothic"/>
      <w:color w:val="00548C"/>
      <w:sz w:val="32"/>
      <w:szCs w:val="32"/>
    </w:rPr>
  </w:style>
  <w:style w:type="paragraph" w:styleId="Heading2">
    <w:name w:val="heading 2"/>
    <w:basedOn w:val="Normal"/>
    <w:next w:val="Normal"/>
    <w:link w:val="Heading2Char"/>
    <w:uiPriority w:val="9"/>
    <w:semiHidden/>
    <w:qFormat/>
    <w:rsid w:val="001E715C"/>
    <w:pPr>
      <w:keepNext/>
      <w:keepLines/>
      <w:spacing w:before="40"/>
      <w:outlineLvl w:val="1"/>
    </w:pPr>
    <w:rPr>
      <w:rFonts w:eastAsia="MS Gothic"/>
      <w:color w:val="00548C"/>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4AF"/>
    <w:pPr>
      <w:tabs>
        <w:tab w:val="center" w:pos="4703"/>
        <w:tab w:val="right" w:pos="9406"/>
      </w:tabs>
      <w:spacing w:line="240" w:lineRule="exact"/>
    </w:pPr>
  </w:style>
  <w:style w:type="character" w:customStyle="1" w:styleId="HeaderChar">
    <w:name w:val="Header Char"/>
    <w:link w:val="Header"/>
    <w:uiPriority w:val="99"/>
    <w:rsid w:val="005E24AF"/>
    <w:rPr>
      <w:lang w:val="en-GB"/>
    </w:rPr>
  </w:style>
  <w:style w:type="paragraph" w:styleId="Footer">
    <w:name w:val="footer"/>
    <w:basedOn w:val="Normal"/>
    <w:link w:val="FooterChar"/>
    <w:uiPriority w:val="99"/>
    <w:unhideWhenUsed/>
    <w:rsid w:val="005E24AF"/>
    <w:pPr>
      <w:tabs>
        <w:tab w:val="center" w:pos="4703"/>
        <w:tab w:val="right" w:pos="9406"/>
      </w:tabs>
      <w:spacing w:line="240" w:lineRule="exact"/>
    </w:pPr>
  </w:style>
  <w:style w:type="character" w:customStyle="1" w:styleId="FooterChar">
    <w:name w:val="Footer Char"/>
    <w:link w:val="Footer"/>
    <w:uiPriority w:val="99"/>
    <w:rsid w:val="005E24AF"/>
    <w:rPr>
      <w:lang w:val="en-GB"/>
    </w:rPr>
  </w:style>
  <w:style w:type="paragraph" w:styleId="NoSpacing">
    <w:name w:val="No Spacing"/>
    <w:uiPriority w:val="1"/>
    <w:semiHidden/>
    <w:qFormat/>
    <w:rsid w:val="001E715C"/>
    <w:rPr>
      <w:color w:val="000000"/>
      <w:szCs w:val="22"/>
      <w:lang w:val="fr-FR" w:eastAsia="en-US"/>
    </w:rPr>
  </w:style>
  <w:style w:type="character" w:customStyle="1" w:styleId="Heading1Char">
    <w:name w:val="Heading 1 Char"/>
    <w:link w:val="Heading1"/>
    <w:uiPriority w:val="9"/>
    <w:semiHidden/>
    <w:rsid w:val="001E715C"/>
    <w:rPr>
      <w:rFonts w:ascii="Arial" w:eastAsia="MS Gothic" w:hAnsi="Arial" w:cs="Times New Roman"/>
      <w:color w:val="00548C"/>
      <w:sz w:val="32"/>
      <w:szCs w:val="32"/>
    </w:rPr>
  </w:style>
  <w:style w:type="character" w:customStyle="1" w:styleId="Heading2Char">
    <w:name w:val="Heading 2 Char"/>
    <w:link w:val="Heading2"/>
    <w:uiPriority w:val="9"/>
    <w:semiHidden/>
    <w:rsid w:val="001E715C"/>
    <w:rPr>
      <w:rFonts w:ascii="Arial" w:eastAsia="MS Gothic" w:hAnsi="Arial" w:cs="Times New Roman"/>
      <w:color w:val="00548C"/>
      <w:sz w:val="26"/>
      <w:szCs w:val="26"/>
    </w:rPr>
  </w:style>
  <w:style w:type="paragraph" w:styleId="Title">
    <w:name w:val="Title"/>
    <w:basedOn w:val="Normal"/>
    <w:next w:val="Normal"/>
    <w:link w:val="TitleChar"/>
    <w:uiPriority w:val="10"/>
    <w:semiHidden/>
    <w:qFormat/>
    <w:rsid w:val="001E715C"/>
    <w:pPr>
      <w:spacing w:line="240" w:lineRule="auto"/>
      <w:contextualSpacing/>
    </w:pPr>
    <w:rPr>
      <w:rFonts w:eastAsia="MS Gothic"/>
      <w:spacing w:val="-10"/>
      <w:kern w:val="28"/>
      <w:sz w:val="56"/>
      <w:szCs w:val="56"/>
    </w:rPr>
  </w:style>
  <w:style w:type="character" w:customStyle="1" w:styleId="TitleChar">
    <w:name w:val="Title Char"/>
    <w:link w:val="Title"/>
    <w:uiPriority w:val="10"/>
    <w:semiHidden/>
    <w:rsid w:val="001E715C"/>
    <w:rPr>
      <w:rFonts w:ascii="Arial" w:eastAsia="MS Gothic" w:hAnsi="Arial" w:cs="Times New Roman"/>
      <w:spacing w:val="-10"/>
      <w:kern w:val="28"/>
      <w:sz w:val="56"/>
      <w:szCs w:val="56"/>
    </w:rPr>
  </w:style>
  <w:style w:type="paragraph" w:styleId="Subtitle">
    <w:name w:val="Subtitle"/>
    <w:basedOn w:val="Normal"/>
    <w:next w:val="Normal"/>
    <w:link w:val="SubtitleChar"/>
    <w:uiPriority w:val="11"/>
    <w:semiHidden/>
    <w:qFormat/>
    <w:rsid w:val="00E379B8"/>
    <w:pPr>
      <w:numPr>
        <w:ilvl w:val="1"/>
      </w:numPr>
      <w:spacing w:line="280" w:lineRule="atLeast"/>
    </w:pPr>
    <w:rPr>
      <w:rFonts w:eastAsia="MS Mincho"/>
      <w:color w:val="666666"/>
      <w:sz w:val="24"/>
    </w:rPr>
  </w:style>
  <w:style w:type="character" w:customStyle="1" w:styleId="SubtitleChar">
    <w:name w:val="Subtitle Char"/>
    <w:link w:val="Subtitle"/>
    <w:uiPriority w:val="11"/>
    <w:semiHidden/>
    <w:rsid w:val="00F4150E"/>
    <w:rPr>
      <w:rFonts w:ascii="Arial" w:eastAsia="MS Mincho" w:hAnsi="Arial"/>
      <w:color w:val="666666"/>
      <w:sz w:val="24"/>
      <w:lang w:val="en-GB"/>
    </w:rPr>
  </w:style>
  <w:style w:type="character" w:styleId="SubtleEmphasis">
    <w:name w:val="Subtle Emphasis"/>
    <w:uiPriority w:val="19"/>
    <w:semiHidden/>
    <w:qFormat/>
    <w:rsid w:val="001E715C"/>
    <w:rPr>
      <w:i/>
      <w:iCs/>
      <w:color w:val="404040"/>
    </w:rPr>
  </w:style>
  <w:style w:type="character" w:styleId="Emphasis">
    <w:name w:val="Emphasis"/>
    <w:uiPriority w:val="20"/>
    <w:semiHidden/>
    <w:qFormat/>
    <w:rsid w:val="001E715C"/>
    <w:rPr>
      <w:i/>
      <w:iCs/>
    </w:rPr>
  </w:style>
  <w:style w:type="character" w:styleId="IntenseEmphasis">
    <w:name w:val="Intense Emphasis"/>
    <w:uiPriority w:val="21"/>
    <w:semiHidden/>
    <w:qFormat/>
    <w:rsid w:val="001E715C"/>
    <w:rPr>
      <w:i/>
      <w:iCs/>
      <w:color w:val="0072BC"/>
    </w:rPr>
  </w:style>
  <w:style w:type="character" w:styleId="Strong">
    <w:name w:val="Strong"/>
    <w:uiPriority w:val="22"/>
    <w:semiHidden/>
    <w:qFormat/>
    <w:rsid w:val="001E715C"/>
    <w:rPr>
      <w:b/>
      <w:bCs/>
    </w:rPr>
  </w:style>
  <w:style w:type="paragraph" w:styleId="Quote">
    <w:name w:val="Quote"/>
    <w:basedOn w:val="Normal"/>
    <w:next w:val="Normal"/>
    <w:link w:val="QuoteChar"/>
    <w:uiPriority w:val="29"/>
    <w:semiHidden/>
    <w:qFormat/>
    <w:rsid w:val="001E715C"/>
    <w:pPr>
      <w:spacing w:before="200" w:after="160"/>
      <w:ind w:left="864" w:right="864"/>
      <w:jc w:val="center"/>
    </w:pPr>
    <w:rPr>
      <w:i/>
      <w:iCs/>
      <w:color w:val="404040"/>
    </w:rPr>
  </w:style>
  <w:style w:type="character" w:customStyle="1" w:styleId="QuoteChar">
    <w:name w:val="Quote Char"/>
    <w:link w:val="Quote"/>
    <w:uiPriority w:val="29"/>
    <w:semiHidden/>
    <w:rsid w:val="001E715C"/>
    <w:rPr>
      <w:i/>
      <w:iCs/>
      <w:color w:val="404040"/>
      <w:sz w:val="20"/>
    </w:rPr>
  </w:style>
  <w:style w:type="paragraph" w:styleId="IntenseQuote">
    <w:name w:val="Intense Quote"/>
    <w:basedOn w:val="Normal"/>
    <w:next w:val="Normal"/>
    <w:link w:val="IntenseQuoteChar"/>
    <w:uiPriority w:val="30"/>
    <w:semiHidden/>
    <w:qFormat/>
    <w:rsid w:val="001E715C"/>
    <w:pPr>
      <w:pBdr>
        <w:top w:val="single" w:sz="4" w:space="10" w:color="0072BC"/>
        <w:bottom w:val="single" w:sz="4" w:space="10" w:color="0072BC"/>
      </w:pBdr>
      <w:spacing w:before="360" w:after="360"/>
      <w:ind w:left="864" w:right="864"/>
      <w:jc w:val="center"/>
    </w:pPr>
    <w:rPr>
      <w:i/>
      <w:iCs/>
      <w:color w:val="0072BC"/>
    </w:rPr>
  </w:style>
  <w:style w:type="character" w:customStyle="1" w:styleId="IntenseQuoteChar">
    <w:name w:val="Intense Quote Char"/>
    <w:link w:val="IntenseQuote"/>
    <w:uiPriority w:val="30"/>
    <w:semiHidden/>
    <w:rsid w:val="001E715C"/>
    <w:rPr>
      <w:i/>
      <w:iCs/>
      <w:color w:val="0072BC"/>
      <w:sz w:val="20"/>
    </w:rPr>
  </w:style>
  <w:style w:type="character" w:styleId="SubtleReference">
    <w:name w:val="Subtle Reference"/>
    <w:uiPriority w:val="31"/>
    <w:semiHidden/>
    <w:qFormat/>
    <w:rsid w:val="001E715C"/>
    <w:rPr>
      <w:smallCaps/>
      <w:color w:val="5A5A5A"/>
    </w:rPr>
  </w:style>
  <w:style w:type="character" w:styleId="IntenseReference">
    <w:name w:val="Intense Reference"/>
    <w:uiPriority w:val="32"/>
    <w:semiHidden/>
    <w:qFormat/>
    <w:rsid w:val="001E715C"/>
    <w:rPr>
      <w:b/>
      <w:bCs/>
      <w:smallCaps/>
      <w:color w:val="0072BC"/>
      <w:spacing w:val="5"/>
    </w:rPr>
  </w:style>
  <w:style w:type="character" w:styleId="BookTitle">
    <w:name w:val="Book Title"/>
    <w:uiPriority w:val="33"/>
    <w:semiHidden/>
    <w:qFormat/>
    <w:rsid w:val="001E715C"/>
    <w:rPr>
      <w:b/>
      <w:bCs/>
      <w:i/>
      <w:iCs/>
      <w:spacing w:val="5"/>
    </w:rPr>
  </w:style>
  <w:style w:type="paragraph" w:styleId="ListParagraph">
    <w:name w:val="List Paragraph"/>
    <w:basedOn w:val="Normal"/>
    <w:uiPriority w:val="34"/>
    <w:qFormat/>
    <w:rsid w:val="001E715C"/>
    <w:pPr>
      <w:ind w:left="720"/>
      <w:contextualSpacing/>
    </w:pPr>
  </w:style>
  <w:style w:type="paragraph" w:customStyle="1" w:styleId="Text-Maintext">
    <w:name w:val="Text - Main text"/>
    <w:basedOn w:val="Normal"/>
    <w:qFormat/>
    <w:rsid w:val="00F03E3B"/>
    <w:pPr>
      <w:spacing w:after="240"/>
    </w:pPr>
    <w:rPr>
      <w:sz w:val="20"/>
    </w:rPr>
  </w:style>
  <w:style w:type="table" w:styleId="TableGrid">
    <w:name w:val="Table Grid"/>
    <w:basedOn w:val="TableNormal"/>
    <w:uiPriority w:val="39"/>
    <w:rsid w:val="000E5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Text-Maintext"/>
    <w:next w:val="Text-Maintext"/>
    <w:qFormat/>
    <w:rsid w:val="00082A7B"/>
    <w:pPr>
      <w:spacing w:line="560" w:lineRule="atLeast"/>
    </w:pPr>
    <w:rPr>
      <w:color w:val="0072BC"/>
      <w:sz w:val="48"/>
    </w:rPr>
  </w:style>
  <w:style w:type="paragraph" w:customStyle="1" w:styleId="Picture">
    <w:name w:val="Picture"/>
    <w:basedOn w:val="Normal"/>
    <w:qFormat/>
    <w:rsid w:val="005E24AF"/>
    <w:pPr>
      <w:ind w:left="-28"/>
      <w:jc w:val="center"/>
    </w:pPr>
  </w:style>
  <w:style w:type="paragraph" w:customStyle="1" w:styleId="Title2">
    <w:name w:val="Title 2"/>
    <w:basedOn w:val="Text-Maintext"/>
    <w:next w:val="Text-Maintext"/>
    <w:qFormat/>
    <w:rsid w:val="00082A7B"/>
    <w:rPr>
      <w:color w:val="0072BC"/>
      <w:sz w:val="30"/>
    </w:rPr>
  </w:style>
  <w:style w:type="paragraph" w:customStyle="1" w:styleId="Text-Interpictogramme">
    <w:name w:val="Text - Inter pictogramme"/>
    <w:basedOn w:val="Text-Maintext"/>
    <w:next w:val="Title3"/>
    <w:qFormat/>
    <w:rsid w:val="006E4F5D"/>
    <w:pPr>
      <w:spacing w:line="600" w:lineRule="exact"/>
    </w:pPr>
    <w:rPr>
      <w:color w:val="0072BC"/>
      <w:sz w:val="48"/>
    </w:rPr>
  </w:style>
  <w:style w:type="character" w:styleId="Hyperlink">
    <w:name w:val="Hyperlink"/>
    <w:uiPriority w:val="99"/>
    <w:semiHidden/>
    <w:rsid w:val="0043263A"/>
    <w:rPr>
      <w:color w:val="0072BC"/>
      <w:u w:val="none"/>
    </w:rPr>
  </w:style>
  <w:style w:type="paragraph" w:styleId="BalloonText">
    <w:name w:val="Balloon Text"/>
    <w:basedOn w:val="Normal"/>
    <w:link w:val="BalloonTextChar"/>
    <w:uiPriority w:val="99"/>
    <w:semiHidden/>
    <w:unhideWhenUsed/>
    <w:rsid w:val="0061184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11841"/>
    <w:rPr>
      <w:rFonts w:ascii="Tahoma" w:hAnsi="Tahoma" w:cs="Tahoma"/>
      <w:sz w:val="16"/>
      <w:szCs w:val="16"/>
      <w:lang w:val="en-GB"/>
    </w:rPr>
  </w:style>
  <w:style w:type="paragraph" w:customStyle="1" w:styleId="Title-Footer">
    <w:name w:val="Title - Footer"/>
    <w:basedOn w:val="Normal"/>
    <w:qFormat/>
    <w:rsid w:val="00235133"/>
    <w:pPr>
      <w:framePr w:wrap="around" w:vAnchor="page" w:hAnchor="page" w:xAlign="center" w:yAlign="bottom"/>
      <w:spacing w:line="240" w:lineRule="atLeast"/>
    </w:pPr>
    <w:rPr>
      <w:color w:val="0072BC"/>
    </w:rPr>
  </w:style>
  <w:style w:type="paragraph" w:customStyle="1" w:styleId="Text-Footer">
    <w:name w:val="Text - Footer"/>
    <w:basedOn w:val="Normal"/>
    <w:qFormat/>
    <w:rsid w:val="00235133"/>
    <w:pPr>
      <w:spacing w:line="240" w:lineRule="atLeast"/>
      <w:jc w:val="right"/>
    </w:pPr>
    <w:rPr>
      <w:color w:val="0072BC"/>
    </w:rPr>
  </w:style>
  <w:style w:type="paragraph" w:customStyle="1" w:styleId="Title-Header">
    <w:name w:val="Title - Header"/>
    <w:basedOn w:val="Normal"/>
    <w:qFormat/>
    <w:rsid w:val="00C6728F"/>
    <w:pPr>
      <w:framePr w:wrap="around" w:vAnchor="page" w:hAnchor="page" w:x="5955" w:y="1209"/>
      <w:spacing w:line="384" w:lineRule="atLeast"/>
      <w:jc w:val="right"/>
    </w:pPr>
    <w:rPr>
      <w:caps/>
      <w:color w:val="0072BC"/>
      <w:sz w:val="32"/>
    </w:rPr>
  </w:style>
  <w:style w:type="paragraph" w:customStyle="1" w:styleId="Title-Headercontinued">
    <w:name w:val="Title - Header continued"/>
    <w:basedOn w:val="Title-Header"/>
    <w:qFormat/>
    <w:rsid w:val="003F2966"/>
    <w:pPr>
      <w:framePr w:wrap="around" w:y="772"/>
      <w:spacing w:line="240" w:lineRule="atLeast"/>
    </w:pPr>
    <w:rPr>
      <w:color w:val="666666"/>
      <w:sz w:val="20"/>
    </w:rPr>
  </w:style>
  <w:style w:type="paragraph" w:customStyle="1" w:styleId="Title5">
    <w:name w:val="Title 5"/>
    <w:basedOn w:val="Text-Maintext"/>
    <w:next w:val="Text-Maintext"/>
    <w:qFormat/>
    <w:rsid w:val="003066E9"/>
    <w:rPr>
      <w:b/>
      <w:color w:val="0072BC"/>
    </w:rPr>
  </w:style>
  <w:style w:type="paragraph" w:customStyle="1" w:styleId="Title4">
    <w:name w:val="Title 4"/>
    <w:basedOn w:val="Text-Maintext"/>
    <w:next w:val="Text-Maintext"/>
    <w:qFormat/>
    <w:rsid w:val="00F03E3B"/>
    <w:pPr>
      <w:spacing w:before="240" w:after="0"/>
    </w:pPr>
    <w:rPr>
      <w:b/>
      <w:bCs/>
      <w:lang w:val="en-US"/>
    </w:rPr>
  </w:style>
  <w:style w:type="paragraph" w:customStyle="1" w:styleId="Text-Bullet">
    <w:name w:val="Text - Bullet"/>
    <w:basedOn w:val="Text-Maintext"/>
    <w:qFormat/>
    <w:rsid w:val="003066E9"/>
    <w:pPr>
      <w:numPr>
        <w:numId w:val="1"/>
      </w:numPr>
      <w:ind w:left="227" w:hanging="227"/>
    </w:pPr>
  </w:style>
  <w:style w:type="paragraph" w:customStyle="1" w:styleId="Text-Caption">
    <w:name w:val="Text - Caption"/>
    <w:basedOn w:val="Normal"/>
    <w:qFormat/>
    <w:rsid w:val="005E24AF"/>
    <w:pPr>
      <w:spacing w:line="192" w:lineRule="atLeast"/>
    </w:pPr>
    <w:rPr>
      <w:i/>
      <w:sz w:val="16"/>
    </w:rPr>
  </w:style>
  <w:style w:type="paragraph" w:customStyle="1" w:styleId="Title-Relations">
    <w:name w:val="Title - Relations"/>
    <w:basedOn w:val="Normal"/>
    <w:qFormat/>
    <w:rsid w:val="001B4F0F"/>
    <w:pPr>
      <w:framePr w:w="7938" w:h="7796" w:wrap="notBeside" w:vAnchor="page" w:hAnchor="page" w:xAlign="center" w:yAlign="bottom" w:anchorLock="1"/>
    </w:pPr>
    <w:rPr>
      <w:color w:val="0072BC"/>
      <w:sz w:val="30"/>
    </w:rPr>
  </w:style>
  <w:style w:type="paragraph" w:customStyle="1" w:styleId="Title-Contacts">
    <w:name w:val="Title - Contacts"/>
    <w:basedOn w:val="Text-Maintext"/>
    <w:qFormat/>
    <w:rsid w:val="001B4F0F"/>
    <w:rPr>
      <w:b/>
      <w:caps/>
      <w:color w:val="0072BC"/>
    </w:rPr>
  </w:style>
  <w:style w:type="paragraph" w:customStyle="1" w:styleId="Title3">
    <w:name w:val="Title 3"/>
    <w:basedOn w:val="Normal"/>
    <w:next w:val="Normal"/>
    <w:qFormat/>
    <w:rsid w:val="000D2104"/>
    <w:rPr>
      <w:b/>
      <w:caps/>
      <w:color w:val="FFFFFF"/>
      <w:sz w:val="18"/>
      <w:bdr w:val="single" w:sz="12" w:space="0" w:color="0072BC"/>
      <w:shd w:val="clear" w:color="auto" w:fill="0072BC"/>
    </w:rPr>
  </w:style>
  <w:style w:type="paragraph" w:customStyle="1" w:styleId="TitleofDocument">
    <w:name w:val="Title of Document"/>
    <w:basedOn w:val="Normal"/>
    <w:qFormat/>
    <w:rsid w:val="005E24AF"/>
    <w:pPr>
      <w:spacing w:line="720" w:lineRule="atLeast"/>
    </w:pPr>
    <w:rPr>
      <w:b/>
      <w:sz w:val="60"/>
    </w:rPr>
  </w:style>
  <w:style w:type="paragraph" w:customStyle="1" w:styleId="Text-Date">
    <w:name w:val="Text - Date"/>
    <w:basedOn w:val="Normal"/>
    <w:qFormat/>
    <w:rsid w:val="0079261C"/>
    <w:pPr>
      <w:spacing w:line="288" w:lineRule="atLeast"/>
    </w:pPr>
    <w:rPr>
      <w:sz w:val="24"/>
    </w:rPr>
  </w:style>
  <w:style w:type="paragraph" w:customStyle="1" w:styleId="Text-Summary">
    <w:name w:val="Text - Summary"/>
    <w:basedOn w:val="Normal"/>
    <w:qFormat/>
    <w:rsid w:val="00CD3F15"/>
    <w:pPr>
      <w:spacing w:line="280" w:lineRule="atLeast"/>
    </w:pPr>
    <w:rPr>
      <w:lang w:val="en-US"/>
    </w:rPr>
  </w:style>
  <w:style w:type="paragraph" w:customStyle="1" w:styleId="Title6">
    <w:name w:val="Title 6"/>
    <w:basedOn w:val="Text-Litle"/>
    <w:next w:val="Text-Litle"/>
    <w:qFormat/>
    <w:rsid w:val="00260594"/>
    <w:pPr>
      <w:spacing w:after="60" w:line="216" w:lineRule="atLeast"/>
    </w:pPr>
    <w:rPr>
      <w:b/>
      <w:caps/>
      <w:color w:val="0072BC"/>
    </w:rPr>
  </w:style>
  <w:style w:type="paragraph" w:customStyle="1" w:styleId="Text-Bigblue">
    <w:name w:val="Text - Big blue"/>
    <w:basedOn w:val="Text-Litle"/>
    <w:next w:val="Text-Litle"/>
    <w:qFormat/>
    <w:rsid w:val="00FB3760"/>
    <w:pPr>
      <w:spacing w:line="480" w:lineRule="atLeast"/>
    </w:pPr>
    <w:rPr>
      <w:color w:val="0072BC"/>
      <w:sz w:val="48"/>
    </w:rPr>
  </w:style>
  <w:style w:type="paragraph" w:customStyle="1" w:styleId="Text-Litle">
    <w:name w:val="Text - Litle"/>
    <w:basedOn w:val="Text-Maintext"/>
    <w:qFormat/>
    <w:rsid w:val="004F7FF5"/>
    <w:pPr>
      <w:spacing w:line="220" w:lineRule="atLeast"/>
    </w:pPr>
    <w:rPr>
      <w:sz w:val="18"/>
    </w:rPr>
  </w:style>
  <w:style w:type="paragraph" w:customStyle="1" w:styleId="Text-Tablebulletpoint">
    <w:name w:val="Text - Table bullet point"/>
    <w:basedOn w:val="Text-Bullet"/>
    <w:qFormat/>
    <w:rsid w:val="005E24AF"/>
    <w:pPr>
      <w:spacing w:before="60" w:after="60" w:line="192" w:lineRule="atLeast"/>
      <w:ind w:left="312" w:right="85"/>
    </w:pPr>
    <w:rPr>
      <w:sz w:val="16"/>
    </w:rPr>
  </w:style>
  <w:style w:type="paragraph" w:customStyle="1" w:styleId="Title-Tabletitle">
    <w:name w:val="Title - Table title"/>
    <w:basedOn w:val="Text-Maintext"/>
    <w:qFormat/>
    <w:rsid w:val="00E0755B"/>
    <w:pPr>
      <w:spacing w:before="60" w:after="60" w:line="240" w:lineRule="atLeast"/>
      <w:ind w:left="85" w:right="85"/>
    </w:pPr>
    <w:rPr>
      <w:b/>
    </w:rPr>
  </w:style>
  <w:style w:type="paragraph" w:customStyle="1" w:styleId="Text-Tabletext">
    <w:name w:val="Text - Table text"/>
    <w:basedOn w:val="Text-Maintext"/>
    <w:qFormat/>
    <w:rsid w:val="00564B26"/>
    <w:pPr>
      <w:spacing w:before="60" w:after="60" w:line="192" w:lineRule="atLeast"/>
      <w:ind w:left="85" w:right="85"/>
    </w:pPr>
  </w:style>
  <w:style w:type="paragraph" w:styleId="FootnoteText">
    <w:name w:val="footnote text"/>
    <w:basedOn w:val="Normal"/>
    <w:link w:val="FootnoteTextChar"/>
    <w:uiPriority w:val="99"/>
    <w:rsid w:val="005E24AF"/>
    <w:pPr>
      <w:spacing w:line="200" w:lineRule="atLeast"/>
    </w:pPr>
    <w:rPr>
      <w:i/>
      <w:sz w:val="14"/>
      <w:szCs w:val="20"/>
    </w:rPr>
  </w:style>
  <w:style w:type="character" w:customStyle="1" w:styleId="FootnoteTextChar">
    <w:name w:val="Footnote Text Char"/>
    <w:link w:val="FootnoteText"/>
    <w:uiPriority w:val="99"/>
    <w:rsid w:val="005E24AF"/>
    <w:rPr>
      <w:i/>
      <w:sz w:val="14"/>
      <w:szCs w:val="20"/>
      <w:lang w:val="en-GB"/>
    </w:rPr>
  </w:style>
  <w:style w:type="paragraph" w:customStyle="1" w:styleId="Text1-Graph">
    <w:name w:val="Text 1 - Graph"/>
    <w:basedOn w:val="Normal"/>
    <w:qFormat/>
    <w:rsid w:val="005E24AF"/>
    <w:pPr>
      <w:spacing w:line="216" w:lineRule="atLeast"/>
    </w:pPr>
    <w:rPr>
      <w:sz w:val="18"/>
    </w:rPr>
  </w:style>
  <w:style w:type="paragraph" w:customStyle="1" w:styleId="Text2-Graph">
    <w:name w:val="Text 2 - Graph"/>
    <w:basedOn w:val="Text1-Graph"/>
    <w:qFormat/>
    <w:rsid w:val="000D1334"/>
    <w:pPr>
      <w:spacing w:line="312" w:lineRule="atLeast"/>
    </w:pPr>
    <w:rPr>
      <w:b/>
      <w:color w:val="0072BC"/>
      <w:sz w:val="26"/>
    </w:rPr>
  </w:style>
  <w:style w:type="paragraph" w:styleId="NormalWeb">
    <w:name w:val="Normal (Web)"/>
    <w:basedOn w:val="Normal"/>
    <w:uiPriority w:val="99"/>
    <w:unhideWhenUsed/>
    <w:rsid w:val="000D1334"/>
    <w:pPr>
      <w:spacing w:before="100" w:beforeAutospacing="1" w:after="100" w:afterAutospacing="1" w:line="240" w:lineRule="auto"/>
    </w:pPr>
    <w:rPr>
      <w:rFonts w:ascii="Times New Roman" w:eastAsia="MS Mincho" w:hAnsi="Times New Roman"/>
      <w:color w:val="auto"/>
      <w:sz w:val="24"/>
      <w:szCs w:val="24"/>
      <w:lang w:val="en-US"/>
    </w:rPr>
  </w:style>
  <w:style w:type="paragraph" w:customStyle="1" w:styleId="Title-Graph">
    <w:name w:val="Title - Graph"/>
    <w:basedOn w:val="Normal"/>
    <w:qFormat/>
    <w:rsid w:val="007822BF"/>
    <w:pPr>
      <w:spacing w:line="260" w:lineRule="atLeast"/>
      <w:jc w:val="center"/>
    </w:pPr>
    <w:rPr>
      <w:b/>
      <w:caps/>
      <w:color w:val="0072BC"/>
      <w:sz w:val="18"/>
      <w:lang w:val="en-US"/>
    </w:rPr>
  </w:style>
  <w:style w:type="character" w:styleId="CommentReference">
    <w:name w:val="annotation reference"/>
    <w:uiPriority w:val="99"/>
    <w:semiHidden/>
    <w:unhideWhenUsed/>
    <w:rsid w:val="0050380D"/>
    <w:rPr>
      <w:sz w:val="16"/>
      <w:szCs w:val="16"/>
    </w:rPr>
  </w:style>
  <w:style w:type="paragraph" w:styleId="CommentText">
    <w:name w:val="annotation text"/>
    <w:basedOn w:val="Normal"/>
    <w:link w:val="CommentTextChar"/>
    <w:uiPriority w:val="99"/>
    <w:unhideWhenUsed/>
    <w:rsid w:val="0050380D"/>
    <w:rPr>
      <w:sz w:val="20"/>
      <w:szCs w:val="20"/>
    </w:rPr>
  </w:style>
  <w:style w:type="character" w:customStyle="1" w:styleId="CommentTextChar">
    <w:name w:val="Comment Text Char"/>
    <w:link w:val="CommentText"/>
    <w:uiPriority w:val="99"/>
    <w:rsid w:val="0050380D"/>
    <w:rPr>
      <w:color w:val="000000"/>
      <w:lang w:val="en-GB" w:eastAsia="en-US"/>
    </w:rPr>
  </w:style>
  <w:style w:type="paragraph" w:styleId="CommentSubject">
    <w:name w:val="annotation subject"/>
    <w:basedOn w:val="CommentText"/>
    <w:next w:val="CommentText"/>
    <w:link w:val="CommentSubjectChar"/>
    <w:uiPriority w:val="99"/>
    <w:semiHidden/>
    <w:unhideWhenUsed/>
    <w:rsid w:val="0050380D"/>
    <w:rPr>
      <w:b/>
      <w:bCs/>
    </w:rPr>
  </w:style>
  <w:style w:type="character" w:customStyle="1" w:styleId="CommentSubjectChar">
    <w:name w:val="Comment Subject Char"/>
    <w:link w:val="CommentSubject"/>
    <w:uiPriority w:val="99"/>
    <w:semiHidden/>
    <w:rsid w:val="0050380D"/>
    <w:rPr>
      <w:b/>
      <w:bCs/>
      <w:color w:val="000000"/>
      <w:lang w:val="en-GB" w:eastAsia="en-US"/>
    </w:rPr>
  </w:style>
  <w:style w:type="character" w:customStyle="1" w:styleId="e24kjd">
    <w:name w:val="e24kjd"/>
    <w:rsid w:val="00AE333E"/>
  </w:style>
  <w:style w:type="paragraph" w:customStyle="1" w:styleId="Cover-Title">
    <w:name w:val="Cover-Title"/>
    <w:basedOn w:val="Normal"/>
    <w:qFormat/>
    <w:rsid w:val="002D6C28"/>
    <w:pPr>
      <w:snapToGrid w:val="0"/>
      <w:spacing w:line="216" w:lineRule="auto"/>
    </w:pPr>
    <w:rPr>
      <w:caps/>
      <w:color w:val="0072BC"/>
      <w:sz w:val="48"/>
      <w:szCs w:val="48"/>
      <w:lang w:val="en-US"/>
    </w:rPr>
  </w:style>
  <w:style w:type="paragraph" w:customStyle="1" w:styleId="Cover-Preheading">
    <w:name w:val="Cover-Preheading"/>
    <w:basedOn w:val="Normal"/>
    <w:qFormat/>
    <w:rsid w:val="002D6C28"/>
    <w:pPr>
      <w:snapToGrid w:val="0"/>
      <w:spacing w:after="80" w:line="360" w:lineRule="exact"/>
    </w:pPr>
    <w:rPr>
      <w:b/>
      <w:bCs/>
      <w:color w:val="0072BC"/>
      <w:sz w:val="36"/>
      <w:szCs w:val="36"/>
      <w:lang w:val="en-US"/>
    </w:rPr>
  </w:style>
  <w:style w:type="paragraph" w:customStyle="1" w:styleId="Cover-Location">
    <w:name w:val="Cover-Location"/>
    <w:basedOn w:val="Normal"/>
    <w:qFormat/>
    <w:rsid w:val="002D6C28"/>
    <w:pPr>
      <w:snapToGrid w:val="0"/>
      <w:spacing w:line="240" w:lineRule="auto"/>
    </w:pPr>
    <w:rPr>
      <w:caps/>
      <w:color w:val="0072BC"/>
      <w:sz w:val="28"/>
      <w:szCs w:val="28"/>
      <w:lang w:val="en-US"/>
    </w:rPr>
  </w:style>
  <w:style w:type="paragraph" w:customStyle="1" w:styleId="paragraph">
    <w:name w:val="paragraph"/>
    <w:basedOn w:val="Normal"/>
    <w:rsid w:val="0041126C"/>
    <w:pPr>
      <w:spacing w:before="100" w:beforeAutospacing="1" w:after="100" w:afterAutospacing="1" w:line="240" w:lineRule="auto"/>
    </w:pPr>
    <w:rPr>
      <w:rFonts w:ascii="Times New Roman" w:eastAsia="Times New Roman" w:hAnsi="Times New Roman"/>
      <w:color w:val="auto"/>
      <w:sz w:val="24"/>
      <w:szCs w:val="24"/>
      <w:lang w:val="fr-FR" w:eastAsia="fr-FR"/>
    </w:rPr>
  </w:style>
  <w:style w:type="character" w:customStyle="1" w:styleId="normaltextrun">
    <w:name w:val="normaltextrun"/>
    <w:basedOn w:val="DefaultParagraphFont"/>
    <w:rsid w:val="0041126C"/>
  </w:style>
  <w:style w:type="character" w:customStyle="1" w:styleId="eop">
    <w:name w:val="eop"/>
    <w:basedOn w:val="DefaultParagraphFont"/>
    <w:rsid w:val="0041126C"/>
  </w:style>
  <w:style w:type="character" w:styleId="FollowedHyperlink">
    <w:name w:val="FollowedHyperlink"/>
    <w:basedOn w:val="DefaultParagraphFont"/>
    <w:uiPriority w:val="99"/>
    <w:semiHidden/>
    <w:unhideWhenUsed/>
    <w:rsid w:val="00B25617"/>
    <w:rPr>
      <w:color w:val="954F72" w:themeColor="followedHyperlink"/>
      <w:u w:val="single"/>
    </w:rPr>
  </w:style>
  <w:style w:type="paragraph" w:styleId="Revision">
    <w:name w:val="Revision"/>
    <w:hidden/>
    <w:uiPriority w:val="71"/>
    <w:semiHidden/>
    <w:rsid w:val="00284F31"/>
    <w:rPr>
      <w:color w:val="000000"/>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0456">
      <w:bodyDiv w:val="1"/>
      <w:marLeft w:val="0"/>
      <w:marRight w:val="0"/>
      <w:marTop w:val="0"/>
      <w:marBottom w:val="0"/>
      <w:divBdr>
        <w:top w:val="none" w:sz="0" w:space="0" w:color="auto"/>
        <w:left w:val="none" w:sz="0" w:space="0" w:color="auto"/>
        <w:bottom w:val="none" w:sz="0" w:space="0" w:color="auto"/>
        <w:right w:val="none" w:sz="0" w:space="0" w:color="auto"/>
      </w:divBdr>
    </w:div>
    <w:div w:id="80491606">
      <w:bodyDiv w:val="1"/>
      <w:marLeft w:val="0"/>
      <w:marRight w:val="0"/>
      <w:marTop w:val="0"/>
      <w:marBottom w:val="0"/>
      <w:divBdr>
        <w:top w:val="none" w:sz="0" w:space="0" w:color="auto"/>
        <w:left w:val="none" w:sz="0" w:space="0" w:color="auto"/>
        <w:bottom w:val="none" w:sz="0" w:space="0" w:color="auto"/>
        <w:right w:val="none" w:sz="0" w:space="0" w:color="auto"/>
      </w:divBdr>
    </w:div>
    <w:div w:id="406538476">
      <w:bodyDiv w:val="1"/>
      <w:marLeft w:val="0"/>
      <w:marRight w:val="0"/>
      <w:marTop w:val="0"/>
      <w:marBottom w:val="0"/>
      <w:divBdr>
        <w:top w:val="none" w:sz="0" w:space="0" w:color="auto"/>
        <w:left w:val="none" w:sz="0" w:space="0" w:color="auto"/>
        <w:bottom w:val="none" w:sz="0" w:space="0" w:color="auto"/>
        <w:right w:val="none" w:sz="0" w:space="0" w:color="auto"/>
      </w:divBdr>
    </w:div>
    <w:div w:id="558438172">
      <w:bodyDiv w:val="1"/>
      <w:marLeft w:val="0"/>
      <w:marRight w:val="0"/>
      <w:marTop w:val="0"/>
      <w:marBottom w:val="0"/>
      <w:divBdr>
        <w:top w:val="none" w:sz="0" w:space="0" w:color="auto"/>
        <w:left w:val="none" w:sz="0" w:space="0" w:color="auto"/>
        <w:bottom w:val="none" w:sz="0" w:space="0" w:color="auto"/>
        <w:right w:val="none" w:sz="0" w:space="0" w:color="auto"/>
      </w:divBdr>
      <w:divsChild>
        <w:div w:id="1082532966">
          <w:marLeft w:val="0"/>
          <w:marRight w:val="0"/>
          <w:marTop w:val="0"/>
          <w:marBottom w:val="0"/>
          <w:divBdr>
            <w:top w:val="none" w:sz="0" w:space="0" w:color="auto"/>
            <w:left w:val="none" w:sz="0" w:space="0" w:color="auto"/>
            <w:bottom w:val="none" w:sz="0" w:space="0" w:color="auto"/>
            <w:right w:val="none" w:sz="0" w:space="0" w:color="auto"/>
          </w:divBdr>
          <w:divsChild>
            <w:div w:id="807162781">
              <w:marLeft w:val="0"/>
              <w:marRight w:val="0"/>
              <w:marTop w:val="0"/>
              <w:marBottom w:val="0"/>
              <w:divBdr>
                <w:top w:val="none" w:sz="0" w:space="0" w:color="auto"/>
                <w:left w:val="none" w:sz="0" w:space="0" w:color="auto"/>
                <w:bottom w:val="none" w:sz="0" w:space="0" w:color="auto"/>
                <w:right w:val="none" w:sz="0" w:space="0" w:color="auto"/>
              </w:divBdr>
            </w:div>
            <w:div w:id="1567566223">
              <w:marLeft w:val="0"/>
              <w:marRight w:val="0"/>
              <w:marTop w:val="0"/>
              <w:marBottom w:val="0"/>
              <w:divBdr>
                <w:top w:val="none" w:sz="0" w:space="0" w:color="auto"/>
                <w:left w:val="none" w:sz="0" w:space="0" w:color="auto"/>
                <w:bottom w:val="none" w:sz="0" w:space="0" w:color="auto"/>
                <w:right w:val="none" w:sz="0" w:space="0" w:color="auto"/>
              </w:divBdr>
            </w:div>
            <w:div w:id="1890654062">
              <w:marLeft w:val="0"/>
              <w:marRight w:val="0"/>
              <w:marTop w:val="0"/>
              <w:marBottom w:val="0"/>
              <w:divBdr>
                <w:top w:val="none" w:sz="0" w:space="0" w:color="auto"/>
                <w:left w:val="none" w:sz="0" w:space="0" w:color="auto"/>
                <w:bottom w:val="none" w:sz="0" w:space="0" w:color="auto"/>
                <w:right w:val="none" w:sz="0" w:space="0" w:color="auto"/>
              </w:divBdr>
            </w:div>
            <w:div w:id="1985890318">
              <w:marLeft w:val="0"/>
              <w:marRight w:val="0"/>
              <w:marTop w:val="0"/>
              <w:marBottom w:val="0"/>
              <w:divBdr>
                <w:top w:val="none" w:sz="0" w:space="0" w:color="auto"/>
                <w:left w:val="none" w:sz="0" w:space="0" w:color="auto"/>
                <w:bottom w:val="none" w:sz="0" w:space="0" w:color="auto"/>
                <w:right w:val="none" w:sz="0" w:space="0" w:color="auto"/>
              </w:divBdr>
            </w:div>
            <w:div w:id="1514220220">
              <w:marLeft w:val="0"/>
              <w:marRight w:val="0"/>
              <w:marTop w:val="0"/>
              <w:marBottom w:val="0"/>
              <w:divBdr>
                <w:top w:val="none" w:sz="0" w:space="0" w:color="auto"/>
                <w:left w:val="none" w:sz="0" w:space="0" w:color="auto"/>
                <w:bottom w:val="none" w:sz="0" w:space="0" w:color="auto"/>
                <w:right w:val="none" w:sz="0" w:space="0" w:color="auto"/>
              </w:divBdr>
            </w:div>
            <w:div w:id="2046707445">
              <w:marLeft w:val="0"/>
              <w:marRight w:val="0"/>
              <w:marTop w:val="0"/>
              <w:marBottom w:val="0"/>
              <w:divBdr>
                <w:top w:val="none" w:sz="0" w:space="0" w:color="auto"/>
                <w:left w:val="none" w:sz="0" w:space="0" w:color="auto"/>
                <w:bottom w:val="none" w:sz="0" w:space="0" w:color="auto"/>
                <w:right w:val="none" w:sz="0" w:space="0" w:color="auto"/>
              </w:divBdr>
            </w:div>
          </w:divsChild>
        </w:div>
        <w:div w:id="2067289486">
          <w:marLeft w:val="0"/>
          <w:marRight w:val="0"/>
          <w:marTop w:val="0"/>
          <w:marBottom w:val="0"/>
          <w:divBdr>
            <w:top w:val="none" w:sz="0" w:space="0" w:color="auto"/>
            <w:left w:val="none" w:sz="0" w:space="0" w:color="auto"/>
            <w:bottom w:val="none" w:sz="0" w:space="0" w:color="auto"/>
            <w:right w:val="none" w:sz="0" w:space="0" w:color="auto"/>
          </w:divBdr>
          <w:divsChild>
            <w:div w:id="1959023081">
              <w:marLeft w:val="0"/>
              <w:marRight w:val="0"/>
              <w:marTop w:val="0"/>
              <w:marBottom w:val="0"/>
              <w:divBdr>
                <w:top w:val="none" w:sz="0" w:space="0" w:color="auto"/>
                <w:left w:val="none" w:sz="0" w:space="0" w:color="auto"/>
                <w:bottom w:val="none" w:sz="0" w:space="0" w:color="auto"/>
                <w:right w:val="none" w:sz="0" w:space="0" w:color="auto"/>
              </w:divBdr>
            </w:div>
            <w:div w:id="111829158">
              <w:marLeft w:val="0"/>
              <w:marRight w:val="0"/>
              <w:marTop w:val="0"/>
              <w:marBottom w:val="0"/>
              <w:divBdr>
                <w:top w:val="none" w:sz="0" w:space="0" w:color="auto"/>
                <w:left w:val="none" w:sz="0" w:space="0" w:color="auto"/>
                <w:bottom w:val="none" w:sz="0" w:space="0" w:color="auto"/>
                <w:right w:val="none" w:sz="0" w:space="0" w:color="auto"/>
              </w:divBdr>
            </w:div>
            <w:div w:id="1843005097">
              <w:marLeft w:val="0"/>
              <w:marRight w:val="0"/>
              <w:marTop w:val="0"/>
              <w:marBottom w:val="0"/>
              <w:divBdr>
                <w:top w:val="none" w:sz="0" w:space="0" w:color="auto"/>
                <w:left w:val="none" w:sz="0" w:space="0" w:color="auto"/>
                <w:bottom w:val="none" w:sz="0" w:space="0" w:color="auto"/>
                <w:right w:val="none" w:sz="0" w:space="0" w:color="auto"/>
              </w:divBdr>
            </w:div>
            <w:div w:id="156583270">
              <w:marLeft w:val="0"/>
              <w:marRight w:val="0"/>
              <w:marTop w:val="0"/>
              <w:marBottom w:val="0"/>
              <w:divBdr>
                <w:top w:val="none" w:sz="0" w:space="0" w:color="auto"/>
                <w:left w:val="none" w:sz="0" w:space="0" w:color="auto"/>
                <w:bottom w:val="none" w:sz="0" w:space="0" w:color="auto"/>
                <w:right w:val="none" w:sz="0" w:space="0" w:color="auto"/>
              </w:divBdr>
            </w:div>
            <w:div w:id="2020740248">
              <w:marLeft w:val="0"/>
              <w:marRight w:val="0"/>
              <w:marTop w:val="0"/>
              <w:marBottom w:val="0"/>
              <w:divBdr>
                <w:top w:val="none" w:sz="0" w:space="0" w:color="auto"/>
                <w:left w:val="none" w:sz="0" w:space="0" w:color="auto"/>
                <w:bottom w:val="none" w:sz="0" w:space="0" w:color="auto"/>
                <w:right w:val="none" w:sz="0" w:space="0" w:color="auto"/>
              </w:divBdr>
            </w:div>
            <w:div w:id="769082576">
              <w:marLeft w:val="0"/>
              <w:marRight w:val="0"/>
              <w:marTop w:val="0"/>
              <w:marBottom w:val="0"/>
              <w:divBdr>
                <w:top w:val="none" w:sz="0" w:space="0" w:color="auto"/>
                <w:left w:val="none" w:sz="0" w:space="0" w:color="auto"/>
                <w:bottom w:val="none" w:sz="0" w:space="0" w:color="auto"/>
                <w:right w:val="none" w:sz="0" w:space="0" w:color="auto"/>
              </w:divBdr>
            </w:div>
            <w:div w:id="664279964">
              <w:marLeft w:val="0"/>
              <w:marRight w:val="0"/>
              <w:marTop w:val="0"/>
              <w:marBottom w:val="0"/>
              <w:divBdr>
                <w:top w:val="none" w:sz="0" w:space="0" w:color="auto"/>
                <w:left w:val="none" w:sz="0" w:space="0" w:color="auto"/>
                <w:bottom w:val="none" w:sz="0" w:space="0" w:color="auto"/>
                <w:right w:val="none" w:sz="0" w:space="0" w:color="auto"/>
              </w:divBdr>
            </w:div>
            <w:div w:id="860973174">
              <w:marLeft w:val="0"/>
              <w:marRight w:val="0"/>
              <w:marTop w:val="0"/>
              <w:marBottom w:val="0"/>
              <w:divBdr>
                <w:top w:val="none" w:sz="0" w:space="0" w:color="auto"/>
                <w:left w:val="none" w:sz="0" w:space="0" w:color="auto"/>
                <w:bottom w:val="none" w:sz="0" w:space="0" w:color="auto"/>
                <w:right w:val="none" w:sz="0" w:space="0" w:color="auto"/>
              </w:divBdr>
            </w:div>
            <w:div w:id="980622944">
              <w:marLeft w:val="0"/>
              <w:marRight w:val="0"/>
              <w:marTop w:val="0"/>
              <w:marBottom w:val="0"/>
              <w:divBdr>
                <w:top w:val="none" w:sz="0" w:space="0" w:color="auto"/>
                <w:left w:val="none" w:sz="0" w:space="0" w:color="auto"/>
                <w:bottom w:val="none" w:sz="0" w:space="0" w:color="auto"/>
                <w:right w:val="none" w:sz="0" w:space="0" w:color="auto"/>
              </w:divBdr>
            </w:div>
            <w:div w:id="1383868486">
              <w:marLeft w:val="0"/>
              <w:marRight w:val="0"/>
              <w:marTop w:val="0"/>
              <w:marBottom w:val="0"/>
              <w:divBdr>
                <w:top w:val="none" w:sz="0" w:space="0" w:color="auto"/>
                <w:left w:val="none" w:sz="0" w:space="0" w:color="auto"/>
                <w:bottom w:val="none" w:sz="0" w:space="0" w:color="auto"/>
                <w:right w:val="none" w:sz="0" w:space="0" w:color="auto"/>
              </w:divBdr>
            </w:div>
            <w:div w:id="1871992465">
              <w:marLeft w:val="0"/>
              <w:marRight w:val="0"/>
              <w:marTop w:val="0"/>
              <w:marBottom w:val="0"/>
              <w:divBdr>
                <w:top w:val="none" w:sz="0" w:space="0" w:color="auto"/>
                <w:left w:val="none" w:sz="0" w:space="0" w:color="auto"/>
                <w:bottom w:val="none" w:sz="0" w:space="0" w:color="auto"/>
                <w:right w:val="none" w:sz="0" w:space="0" w:color="auto"/>
              </w:divBdr>
            </w:div>
            <w:div w:id="581181328">
              <w:marLeft w:val="0"/>
              <w:marRight w:val="0"/>
              <w:marTop w:val="0"/>
              <w:marBottom w:val="0"/>
              <w:divBdr>
                <w:top w:val="none" w:sz="0" w:space="0" w:color="auto"/>
                <w:left w:val="none" w:sz="0" w:space="0" w:color="auto"/>
                <w:bottom w:val="none" w:sz="0" w:space="0" w:color="auto"/>
                <w:right w:val="none" w:sz="0" w:space="0" w:color="auto"/>
              </w:divBdr>
            </w:div>
          </w:divsChild>
        </w:div>
        <w:div w:id="1541429264">
          <w:marLeft w:val="0"/>
          <w:marRight w:val="0"/>
          <w:marTop w:val="0"/>
          <w:marBottom w:val="0"/>
          <w:divBdr>
            <w:top w:val="none" w:sz="0" w:space="0" w:color="auto"/>
            <w:left w:val="none" w:sz="0" w:space="0" w:color="auto"/>
            <w:bottom w:val="none" w:sz="0" w:space="0" w:color="auto"/>
            <w:right w:val="none" w:sz="0" w:space="0" w:color="auto"/>
          </w:divBdr>
          <w:divsChild>
            <w:div w:id="1308241445">
              <w:marLeft w:val="0"/>
              <w:marRight w:val="0"/>
              <w:marTop w:val="0"/>
              <w:marBottom w:val="0"/>
              <w:divBdr>
                <w:top w:val="none" w:sz="0" w:space="0" w:color="auto"/>
                <w:left w:val="none" w:sz="0" w:space="0" w:color="auto"/>
                <w:bottom w:val="none" w:sz="0" w:space="0" w:color="auto"/>
                <w:right w:val="none" w:sz="0" w:space="0" w:color="auto"/>
              </w:divBdr>
            </w:div>
            <w:div w:id="992566906">
              <w:marLeft w:val="0"/>
              <w:marRight w:val="0"/>
              <w:marTop w:val="0"/>
              <w:marBottom w:val="0"/>
              <w:divBdr>
                <w:top w:val="none" w:sz="0" w:space="0" w:color="auto"/>
                <w:left w:val="none" w:sz="0" w:space="0" w:color="auto"/>
                <w:bottom w:val="none" w:sz="0" w:space="0" w:color="auto"/>
                <w:right w:val="none" w:sz="0" w:space="0" w:color="auto"/>
              </w:divBdr>
            </w:div>
            <w:div w:id="247351836">
              <w:marLeft w:val="0"/>
              <w:marRight w:val="0"/>
              <w:marTop w:val="0"/>
              <w:marBottom w:val="0"/>
              <w:divBdr>
                <w:top w:val="none" w:sz="0" w:space="0" w:color="auto"/>
                <w:left w:val="none" w:sz="0" w:space="0" w:color="auto"/>
                <w:bottom w:val="none" w:sz="0" w:space="0" w:color="auto"/>
                <w:right w:val="none" w:sz="0" w:space="0" w:color="auto"/>
              </w:divBdr>
            </w:div>
            <w:div w:id="1964531357">
              <w:marLeft w:val="0"/>
              <w:marRight w:val="0"/>
              <w:marTop w:val="0"/>
              <w:marBottom w:val="0"/>
              <w:divBdr>
                <w:top w:val="none" w:sz="0" w:space="0" w:color="auto"/>
                <w:left w:val="none" w:sz="0" w:space="0" w:color="auto"/>
                <w:bottom w:val="none" w:sz="0" w:space="0" w:color="auto"/>
                <w:right w:val="none" w:sz="0" w:space="0" w:color="auto"/>
              </w:divBdr>
            </w:div>
            <w:div w:id="1200820215">
              <w:marLeft w:val="0"/>
              <w:marRight w:val="0"/>
              <w:marTop w:val="0"/>
              <w:marBottom w:val="0"/>
              <w:divBdr>
                <w:top w:val="none" w:sz="0" w:space="0" w:color="auto"/>
                <w:left w:val="none" w:sz="0" w:space="0" w:color="auto"/>
                <w:bottom w:val="none" w:sz="0" w:space="0" w:color="auto"/>
                <w:right w:val="none" w:sz="0" w:space="0" w:color="auto"/>
              </w:divBdr>
            </w:div>
            <w:div w:id="1908762500">
              <w:marLeft w:val="0"/>
              <w:marRight w:val="0"/>
              <w:marTop w:val="0"/>
              <w:marBottom w:val="0"/>
              <w:divBdr>
                <w:top w:val="none" w:sz="0" w:space="0" w:color="auto"/>
                <w:left w:val="none" w:sz="0" w:space="0" w:color="auto"/>
                <w:bottom w:val="none" w:sz="0" w:space="0" w:color="auto"/>
                <w:right w:val="none" w:sz="0" w:space="0" w:color="auto"/>
              </w:divBdr>
            </w:div>
            <w:div w:id="1495023708">
              <w:marLeft w:val="0"/>
              <w:marRight w:val="0"/>
              <w:marTop w:val="0"/>
              <w:marBottom w:val="0"/>
              <w:divBdr>
                <w:top w:val="none" w:sz="0" w:space="0" w:color="auto"/>
                <w:left w:val="none" w:sz="0" w:space="0" w:color="auto"/>
                <w:bottom w:val="none" w:sz="0" w:space="0" w:color="auto"/>
                <w:right w:val="none" w:sz="0" w:space="0" w:color="auto"/>
              </w:divBdr>
            </w:div>
            <w:div w:id="452485576">
              <w:marLeft w:val="0"/>
              <w:marRight w:val="0"/>
              <w:marTop w:val="0"/>
              <w:marBottom w:val="0"/>
              <w:divBdr>
                <w:top w:val="none" w:sz="0" w:space="0" w:color="auto"/>
                <w:left w:val="none" w:sz="0" w:space="0" w:color="auto"/>
                <w:bottom w:val="none" w:sz="0" w:space="0" w:color="auto"/>
                <w:right w:val="none" w:sz="0" w:space="0" w:color="auto"/>
              </w:divBdr>
            </w:div>
          </w:divsChild>
        </w:div>
        <w:div w:id="1837112121">
          <w:marLeft w:val="0"/>
          <w:marRight w:val="0"/>
          <w:marTop w:val="0"/>
          <w:marBottom w:val="0"/>
          <w:divBdr>
            <w:top w:val="none" w:sz="0" w:space="0" w:color="auto"/>
            <w:left w:val="none" w:sz="0" w:space="0" w:color="auto"/>
            <w:bottom w:val="none" w:sz="0" w:space="0" w:color="auto"/>
            <w:right w:val="none" w:sz="0" w:space="0" w:color="auto"/>
          </w:divBdr>
        </w:div>
        <w:div w:id="1787314168">
          <w:marLeft w:val="0"/>
          <w:marRight w:val="0"/>
          <w:marTop w:val="0"/>
          <w:marBottom w:val="0"/>
          <w:divBdr>
            <w:top w:val="none" w:sz="0" w:space="0" w:color="auto"/>
            <w:left w:val="none" w:sz="0" w:space="0" w:color="auto"/>
            <w:bottom w:val="none" w:sz="0" w:space="0" w:color="auto"/>
            <w:right w:val="none" w:sz="0" w:space="0" w:color="auto"/>
          </w:divBdr>
        </w:div>
      </w:divsChild>
    </w:div>
    <w:div w:id="879442199">
      <w:bodyDiv w:val="1"/>
      <w:marLeft w:val="0"/>
      <w:marRight w:val="0"/>
      <w:marTop w:val="0"/>
      <w:marBottom w:val="0"/>
      <w:divBdr>
        <w:top w:val="none" w:sz="0" w:space="0" w:color="auto"/>
        <w:left w:val="none" w:sz="0" w:space="0" w:color="auto"/>
        <w:bottom w:val="none" w:sz="0" w:space="0" w:color="auto"/>
        <w:right w:val="none" w:sz="0" w:space="0" w:color="auto"/>
      </w:divBdr>
      <w:divsChild>
        <w:div w:id="507404290">
          <w:marLeft w:val="0"/>
          <w:marRight w:val="0"/>
          <w:marTop w:val="0"/>
          <w:marBottom w:val="0"/>
          <w:divBdr>
            <w:top w:val="none" w:sz="0" w:space="0" w:color="auto"/>
            <w:left w:val="none" w:sz="0" w:space="0" w:color="auto"/>
            <w:bottom w:val="none" w:sz="0" w:space="0" w:color="auto"/>
            <w:right w:val="none" w:sz="0" w:space="0" w:color="auto"/>
          </w:divBdr>
        </w:div>
        <w:div w:id="1422145207">
          <w:marLeft w:val="0"/>
          <w:marRight w:val="0"/>
          <w:marTop w:val="0"/>
          <w:marBottom w:val="0"/>
          <w:divBdr>
            <w:top w:val="none" w:sz="0" w:space="0" w:color="auto"/>
            <w:left w:val="none" w:sz="0" w:space="0" w:color="auto"/>
            <w:bottom w:val="none" w:sz="0" w:space="0" w:color="auto"/>
            <w:right w:val="none" w:sz="0" w:space="0" w:color="auto"/>
          </w:divBdr>
        </w:div>
      </w:divsChild>
    </w:div>
    <w:div w:id="903104898">
      <w:bodyDiv w:val="1"/>
      <w:marLeft w:val="0"/>
      <w:marRight w:val="0"/>
      <w:marTop w:val="0"/>
      <w:marBottom w:val="0"/>
      <w:divBdr>
        <w:top w:val="none" w:sz="0" w:space="0" w:color="auto"/>
        <w:left w:val="none" w:sz="0" w:space="0" w:color="auto"/>
        <w:bottom w:val="none" w:sz="0" w:space="0" w:color="auto"/>
        <w:right w:val="none" w:sz="0" w:space="0" w:color="auto"/>
      </w:divBdr>
      <w:divsChild>
        <w:div w:id="29110092">
          <w:marLeft w:val="0"/>
          <w:marRight w:val="0"/>
          <w:marTop w:val="0"/>
          <w:marBottom w:val="0"/>
          <w:divBdr>
            <w:top w:val="none" w:sz="0" w:space="0" w:color="auto"/>
            <w:left w:val="none" w:sz="0" w:space="0" w:color="auto"/>
            <w:bottom w:val="none" w:sz="0" w:space="0" w:color="auto"/>
            <w:right w:val="none" w:sz="0" w:space="0" w:color="auto"/>
          </w:divBdr>
        </w:div>
        <w:div w:id="290787320">
          <w:marLeft w:val="0"/>
          <w:marRight w:val="0"/>
          <w:marTop w:val="0"/>
          <w:marBottom w:val="0"/>
          <w:divBdr>
            <w:top w:val="none" w:sz="0" w:space="0" w:color="auto"/>
            <w:left w:val="none" w:sz="0" w:space="0" w:color="auto"/>
            <w:bottom w:val="none" w:sz="0" w:space="0" w:color="auto"/>
            <w:right w:val="none" w:sz="0" w:space="0" w:color="auto"/>
          </w:divBdr>
        </w:div>
      </w:divsChild>
    </w:div>
    <w:div w:id="959217111">
      <w:bodyDiv w:val="1"/>
      <w:marLeft w:val="0"/>
      <w:marRight w:val="0"/>
      <w:marTop w:val="0"/>
      <w:marBottom w:val="0"/>
      <w:divBdr>
        <w:top w:val="none" w:sz="0" w:space="0" w:color="auto"/>
        <w:left w:val="none" w:sz="0" w:space="0" w:color="auto"/>
        <w:bottom w:val="none" w:sz="0" w:space="0" w:color="auto"/>
        <w:right w:val="none" w:sz="0" w:space="0" w:color="auto"/>
      </w:divBdr>
    </w:div>
    <w:div w:id="962468711">
      <w:bodyDiv w:val="1"/>
      <w:marLeft w:val="0"/>
      <w:marRight w:val="0"/>
      <w:marTop w:val="0"/>
      <w:marBottom w:val="0"/>
      <w:divBdr>
        <w:top w:val="none" w:sz="0" w:space="0" w:color="auto"/>
        <w:left w:val="none" w:sz="0" w:space="0" w:color="auto"/>
        <w:bottom w:val="none" w:sz="0" w:space="0" w:color="auto"/>
        <w:right w:val="none" w:sz="0" w:space="0" w:color="auto"/>
      </w:divBdr>
      <w:divsChild>
        <w:div w:id="1272468961">
          <w:marLeft w:val="0"/>
          <w:marRight w:val="0"/>
          <w:marTop w:val="0"/>
          <w:marBottom w:val="0"/>
          <w:divBdr>
            <w:top w:val="none" w:sz="0" w:space="0" w:color="auto"/>
            <w:left w:val="none" w:sz="0" w:space="0" w:color="auto"/>
            <w:bottom w:val="none" w:sz="0" w:space="0" w:color="auto"/>
            <w:right w:val="none" w:sz="0" w:space="0" w:color="auto"/>
          </w:divBdr>
          <w:divsChild>
            <w:div w:id="1236547936">
              <w:marLeft w:val="0"/>
              <w:marRight w:val="0"/>
              <w:marTop w:val="0"/>
              <w:marBottom w:val="0"/>
              <w:divBdr>
                <w:top w:val="none" w:sz="0" w:space="0" w:color="auto"/>
                <w:left w:val="none" w:sz="0" w:space="0" w:color="auto"/>
                <w:bottom w:val="none" w:sz="0" w:space="0" w:color="auto"/>
                <w:right w:val="none" w:sz="0" w:space="0" w:color="auto"/>
              </w:divBdr>
            </w:div>
            <w:div w:id="591739298">
              <w:marLeft w:val="0"/>
              <w:marRight w:val="0"/>
              <w:marTop w:val="0"/>
              <w:marBottom w:val="0"/>
              <w:divBdr>
                <w:top w:val="none" w:sz="0" w:space="0" w:color="auto"/>
                <w:left w:val="none" w:sz="0" w:space="0" w:color="auto"/>
                <w:bottom w:val="none" w:sz="0" w:space="0" w:color="auto"/>
                <w:right w:val="none" w:sz="0" w:space="0" w:color="auto"/>
              </w:divBdr>
            </w:div>
            <w:div w:id="325675468">
              <w:marLeft w:val="0"/>
              <w:marRight w:val="0"/>
              <w:marTop w:val="0"/>
              <w:marBottom w:val="0"/>
              <w:divBdr>
                <w:top w:val="none" w:sz="0" w:space="0" w:color="auto"/>
                <w:left w:val="none" w:sz="0" w:space="0" w:color="auto"/>
                <w:bottom w:val="none" w:sz="0" w:space="0" w:color="auto"/>
                <w:right w:val="none" w:sz="0" w:space="0" w:color="auto"/>
              </w:divBdr>
            </w:div>
            <w:div w:id="1216700915">
              <w:marLeft w:val="0"/>
              <w:marRight w:val="0"/>
              <w:marTop w:val="0"/>
              <w:marBottom w:val="0"/>
              <w:divBdr>
                <w:top w:val="none" w:sz="0" w:space="0" w:color="auto"/>
                <w:left w:val="none" w:sz="0" w:space="0" w:color="auto"/>
                <w:bottom w:val="none" w:sz="0" w:space="0" w:color="auto"/>
                <w:right w:val="none" w:sz="0" w:space="0" w:color="auto"/>
              </w:divBdr>
            </w:div>
            <w:div w:id="1430613318">
              <w:marLeft w:val="0"/>
              <w:marRight w:val="0"/>
              <w:marTop w:val="0"/>
              <w:marBottom w:val="0"/>
              <w:divBdr>
                <w:top w:val="none" w:sz="0" w:space="0" w:color="auto"/>
                <w:left w:val="none" w:sz="0" w:space="0" w:color="auto"/>
                <w:bottom w:val="none" w:sz="0" w:space="0" w:color="auto"/>
                <w:right w:val="none" w:sz="0" w:space="0" w:color="auto"/>
              </w:divBdr>
            </w:div>
            <w:div w:id="1045562267">
              <w:marLeft w:val="0"/>
              <w:marRight w:val="0"/>
              <w:marTop w:val="0"/>
              <w:marBottom w:val="0"/>
              <w:divBdr>
                <w:top w:val="none" w:sz="0" w:space="0" w:color="auto"/>
                <w:left w:val="none" w:sz="0" w:space="0" w:color="auto"/>
                <w:bottom w:val="none" w:sz="0" w:space="0" w:color="auto"/>
                <w:right w:val="none" w:sz="0" w:space="0" w:color="auto"/>
              </w:divBdr>
            </w:div>
          </w:divsChild>
        </w:div>
        <w:div w:id="956644508">
          <w:marLeft w:val="0"/>
          <w:marRight w:val="0"/>
          <w:marTop w:val="0"/>
          <w:marBottom w:val="0"/>
          <w:divBdr>
            <w:top w:val="none" w:sz="0" w:space="0" w:color="auto"/>
            <w:left w:val="none" w:sz="0" w:space="0" w:color="auto"/>
            <w:bottom w:val="none" w:sz="0" w:space="0" w:color="auto"/>
            <w:right w:val="none" w:sz="0" w:space="0" w:color="auto"/>
          </w:divBdr>
          <w:divsChild>
            <w:div w:id="560555694">
              <w:marLeft w:val="0"/>
              <w:marRight w:val="0"/>
              <w:marTop w:val="0"/>
              <w:marBottom w:val="0"/>
              <w:divBdr>
                <w:top w:val="none" w:sz="0" w:space="0" w:color="auto"/>
                <w:left w:val="none" w:sz="0" w:space="0" w:color="auto"/>
                <w:bottom w:val="none" w:sz="0" w:space="0" w:color="auto"/>
                <w:right w:val="none" w:sz="0" w:space="0" w:color="auto"/>
              </w:divBdr>
            </w:div>
            <w:div w:id="1177621974">
              <w:marLeft w:val="0"/>
              <w:marRight w:val="0"/>
              <w:marTop w:val="0"/>
              <w:marBottom w:val="0"/>
              <w:divBdr>
                <w:top w:val="none" w:sz="0" w:space="0" w:color="auto"/>
                <w:left w:val="none" w:sz="0" w:space="0" w:color="auto"/>
                <w:bottom w:val="none" w:sz="0" w:space="0" w:color="auto"/>
                <w:right w:val="none" w:sz="0" w:space="0" w:color="auto"/>
              </w:divBdr>
            </w:div>
            <w:div w:id="982664651">
              <w:marLeft w:val="0"/>
              <w:marRight w:val="0"/>
              <w:marTop w:val="0"/>
              <w:marBottom w:val="0"/>
              <w:divBdr>
                <w:top w:val="none" w:sz="0" w:space="0" w:color="auto"/>
                <w:left w:val="none" w:sz="0" w:space="0" w:color="auto"/>
                <w:bottom w:val="none" w:sz="0" w:space="0" w:color="auto"/>
                <w:right w:val="none" w:sz="0" w:space="0" w:color="auto"/>
              </w:divBdr>
            </w:div>
            <w:div w:id="547032635">
              <w:marLeft w:val="0"/>
              <w:marRight w:val="0"/>
              <w:marTop w:val="0"/>
              <w:marBottom w:val="0"/>
              <w:divBdr>
                <w:top w:val="none" w:sz="0" w:space="0" w:color="auto"/>
                <w:left w:val="none" w:sz="0" w:space="0" w:color="auto"/>
                <w:bottom w:val="none" w:sz="0" w:space="0" w:color="auto"/>
                <w:right w:val="none" w:sz="0" w:space="0" w:color="auto"/>
              </w:divBdr>
            </w:div>
            <w:div w:id="2048067605">
              <w:marLeft w:val="0"/>
              <w:marRight w:val="0"/>
              <w:marTop w:val="0"/>
              <w:marBottom w:val="0"/>
              <w:divBdr>
                <w:top w:val="none" w:sz="0" w:space="0" w:color="auto"/>
                <w:left w:val="none" w:sz="0" w:space="0" w:color="auto"/>
                <w:bottom w:val="none" w:sz="0" w:space="0" w:color="auto"/>
                <w:right w:val="none" w:sz="0" w:space="0" w:color="auto"/>
              </w:divBdr>
            </w:div>
            <w:div w:id="575869262">
              <w:marLeft w:val="0"/>
              <w:marRight w:val="0"/>
              <w:marTop w:val="0"/>
              <w:marBottom w:val="0"/>
              <w:divBdr>
                <w:top w:val="none" w:sz="0" w:space="0" w:color="auto"/>
                <w:left w:val="none" w:sz="0" w:space="0" w:color="auto"/>
                <w:bottom w:val="none" w:sz="0" w:space="0" w:color="auto"/>
                <w:right w:val="none" w:sz="0" w:space="0" w:color="auto"/>
              </w:divBdr>
            </w:div>
            <w:div w:id="1916695679">
              <w:marLeft w:val="0"/>
              <w:marRight w:val="0"/>
              <w:marTop w:val="0"/>
              <w:marBottom w:val="0"/>
              <w:divBdr>
                <w:top w:val="none" w:sz="0" w:space="0" w:color="auto"/>
                <w:left w:val="none" w:sz="0" w:space="0" w:color="auto"/>
                <w:bottom w:val="none" w:sz="0" w:space="0" w:color="auto"/>
                <w:right w:val="none" w:sz="0" w:space="0" w:color="auto"/>
              </w:divBdr>
            </w:div>
            <w:div w:id="1483498264">
              <w:marLeft w:val="0"/>
              <w:marRight w:val="0"/>
              <w:marTop w:val="0"/>
              <w:marBottom w:val="0"/>
              <w:divBdr>
                <w:top w:val="none" w:sz="0" w:space="0" w:color="auto"/>
                <w:left w:val="none" w:sz="0" w:space="0" w:color="auto"/>
                <w:bottom w:val="none" w:sz="0" w:space="0" w:color="auto"/>
                <w:right w:val="none" w:sz="0" w:space="0" w:color="auto"/>
              </w:divBdr>
            </w:div>
            <w:div w:id="158430009">
              <w:marLeft w:val="0"/>
              <w:marRight w:val="0"/>
              <w:marTop w:val="0"/>
              <w:marBottom w:val="0"/>
              <w:divBdr>
                <w:top w:val="none" w:sz="0" w:space="0" w:color="auto"/>
                <w:left w:val="none" w:sz="0" w:space="0" w:color="auto"/>
                <w:bottom w:val="none" w:sz="0" w:space="0" w:color="auto"/>
                <w:right w:val="none" w:sz="0" w:space="0" w:color="auto"/>
              </w:divBdr>
            </w:div>
            <w:div w:id="130637000">
              <w:marLeft w:val="0"/>
              <w:marRight w:val="0"/>
              <w:marTop w:val="0"/>
              <w:marBottom w:val="0"/>
              <w:divBdr>
                <w:top w:val="none" w:sz="0" w:space="0" w:color="auto"/>
                <w:left w:val="none" w:sz="0" w:space="0" w:color="auto"/>
                <w:bottom w:val="none" w:sz="0" w:space="0" w:color="auto"/>
                <w:right w:val="none" w:sz="0" w:space="0" w:color="auto"/>
              </w:divBdr>
            </w:div>
            <w:div w:id="1849128063">
              <w:marLeft w:val="0"/>
              <w:marRight w:val="0"/>
              <w:marTop w:val="0"/>
              <w:marBottom w:val="0"/>
              <w:divBdr>
                <w:top w:val="none" w:sz="0" w:space="0" w:color="auto"/>
                <w:left w:val="none" w:sz="0" w:space="0" w:color="auto"/>
                <w:bottom w:val="none" w:sz="0" w:space="0" w:color="auto"/>
                <w:right w:val="none" w:sz="0" w:space="0" w:color="auto"/>
              </w:divBdr>
            </w:div>
            <w:div w:id="1772387225">
              <w:marLeft w:val="0"/>
              <w:marRight w:val="0"/>
              <w:marTop w:val="0"/>
              <w:marBottom w:val="0"/>
              <w:divBdr>
                <w:top w:val="none" w:sz="0" w:space="0" w:color="auto"/>
                <w:left w:val="none" w:sz="0" w:space="0" w:color="auto"/>
                <w:bottom w:val="none" w:sz="0" w:space="0" w:color="auto"/>
                <w:right w:val="none" w:sz="0" w:space="0" w:color="auto"/>
              </w:divBdr>
            </w:div>
          </w:divsChild>
        </w:div>
        <w:div w:id="826361360">
          <w:marLeft w:val="0"/>
          <w:marRight w:val="0"/>
          <w:marTop w:val="0"/>
          <w:marBottom w:val="0"/>
          <w:divBdr>
            <w:top w:val="none" w:sz="0" w:space="0" w:color="auto"/>
            <w:left w:val="none" w:sz="0" w:space="0" w:color="auto"/>
            <w:bottom w:val="none" w:sz="0" w:space="0" w:color="auto"/>
            <w:right w:val="none" w:sz="0" w:space="0" w:color="auto"/>
          </w:divBdr>
          <w:divsChild>
            <w:div w:id="879702498">
              <w:marLeft w:val="0"/>
              <w:marRight w:val="0"/>
              <w:marTop w:val="0"/>
              <w:marBottom w:val="0"/>
              <w:divBdr>
                <w:top w:val="none" w:sz="0" w:space="0" w:color="auto"/>
                <w:left w:val="none" w:sz="0" w:space="0" w:color="auto"/>
                <w:bottom w:val="none" w:sz="0" w:space="0" w:color="auto"/>
                <w:right w:val="none" w:sz="0" w:space="0" w:color="auto"/>
              </w:divBdr>
            </w:div>
            <w:div w:id="1088037397">
              <w:marLeft w:val="0"/>
              <w:marRight w:val="0"/>
              <w:marTop w:val="0"/>
              <w:marBottom w:val="0"/>
              <w:divBdr>
                <w:top w:val="none" w:sz="0" w:space="0" w:color="auto"/>
                <w:left w:val="none" w:sz="0" w:space="0" w:color="auto"/>
                <w:bottom w:val="none" w:sz="0" w:space="0" w:color="auto"/>
                <w:right w:val="none" w:sz="0" w:space="0" w:color="auto"/>
              </w:divBdr>
            </w:div>
            <w:div w:id="366683662">
              <w:marLeft w:val="0"/>
              <w:marRight w:val="0"/>
              <w:marTop w:val="0"/>
              <w:marBottom w:val="0"/>
              <w:divBdr>
                <w:top w:val="none" w:sz="0" w:space="0" w:color="auto"/>
                <w:left w:val="none" w:sz="0" w:space="0" w:color="auto"/>
                <w:bottom w:val="none" w:sz="0" w:space="0" w:color="auto"/>
                <w:right w:val="none" w:sz="0" w:space="0" w:color="auto"/>
              </w:divBdr>
            </w:div>
            <w:div w:id="924530995">
              <w:marLeft w:val="0"/>
              <w:marRight w:val="0"/>
              <w:marTop w:val="0"/>
              <w:marBottom w:val="0"/>
              <w:divBdr>
                <w:top w:val="none" w:sz="0" w:space="0" w:color="auto"/>
                <w:left w:val="none" w:sz="0" w:space="0" w:color="auto"/>
                <w:bottom w:val="none" w:sz="0" w:space="0" w:color="auto"/>
                <w:right w:val="none" w:sz="0" w:space="0" w:color="auto"/>
              </w:divBdr>
            </w:div>
            <w:div w:id="1873763530">
              <w:marLeft w:val="0"/>
              <w:marRight w:val="0"/>
              <w:marTop w:val="0"/>
              <w:marBottom w:val="0"/>
              <w:divBdr>
                <w:top w:val="none" w:sz="0" w:space="0" w:color="auto"/>
                <w:left w:val="none" w:sz="0" w:space="0" w:color="auto"/>
                <w:bottom w:val="none" w:sz="0" w:space="0" w:color="auto"/>
                <w:right w:val="none" w:sz="0" w:space="0" w:color="auto"/>
              </w:divBdr>
            </w:div>
            <w:div w:id="1535268291">
              <w:marLeft w:val="0"/>
              <w:marRight w:val="0"/>
              <w:marTop w:val="0"/>
              <w:marBottom w:val="0"/>
              <w:divBdr>
                <w:top w:val="none" w:sz="0" w:space="0" w:color="auto"/>
                <w:left w:val="none" w:sz="0" w:space="0" w:color="auto"/>
                <w:bottom w:val="none" w:sz="0" w:space="0" w:color="auto"/>
                <w:right w:val="none" w:sz="0" w:space="0" w:color="auto"/>
              </w:divBdr>
            </w:div>
            <w:div w:id="768694590">
              <w:marLeft w:val="0"/>
              <w:marRight w:val="0"/>
              <w:marTop w:val="0"/>
              <w:marBottom w:val="0"/>
              <w:divBdr>
                <w:top w:val="none" w:sz="0" w:space="0" w:color="auto"/>
                <w:left w:val="none" w:sz="0" w:space="0" w:color="auto"/>
                <w:bottom w:val="none" w:sz="0" w:space="0" w:color="auto"/>
                <w:right w:val="none" w:sz="0" w:space="0" w:color="auto"/>
              </w:divBdr>
            </w:div>
            <w:div w:id="1158765315">
              <w:marLeft w:val="0"/>
              <w:marRight w:val="0"/>
              <w:marTop w:val="0"/>
              <w:marBottom w:val="0"/>
              <w:divBdr>
                <w:top w:val="none" w:sz="0" w:space="0" w:color="auto"/>
                <w:left w:val="none" w:sz="0" w:space="0" w:color="auto"/>
                <w:bottom w:val="none" w:sz="0" w:space="0" w:color="auto"/>
                <w:right w:val="none" w:sz="0" w:space="0" w:color="auto"/>
              </w:divBdr>
            </w:div>
          </w:divsChild>
        </w:div>
        <w:div w:id="2024241334">
          <w:marLeft w:val="0"/>
          <w:marRight w:val="0"/>
          <w:marTop w:val="0"/>
          <w:marBottom w:val="0"/>
          <w:divBdr>
            <w:top w:val="none" w:sz="0" w:space="0" w:color="auto"/>
            <w:left w:val="none" w:sz="0" w:space="0" w:color="auto"/>
            <w:bottom w:val="none" w:sz="0" w:space="0" w:color="auto"/>
            <w:right w:val="none" w:sz="0" w:space="0" w:color="auto"/>
          </w:divBdr>
        </w:div>
        <w:div w:id="165049644">
          <w:marLeft w:val="0"/>
          <w:marRight w:val="0"/>
          <w:marTop w:val="0"/>
          <w:marBottom w:val="0"/>
          <w:divBdr>
            <w:top w:val="none" w:sz="0" w:space="0" w:color="auto"/>
            <w:left w:val="none" w:sz="0" w:space="0" w:color="auto"/>
            <w:bottom w:val="none" w:sz="0" w:space="0" w:color="auto"/>
            <w:right w:val="none" w:sz="0" w:space="0" w:color="auto"/>
          </w:divBdr>
        </w:div>
      </w:divsChild>
    </w:div>
    <w:div w:id="1000501964">
      <w:bodyDiv w:val="1"/>
      <w:marLeft w:val="0"/>
      <w:marRight w:val="0"/>
      <w:marTop w:val="0"/>
      <w:marBottom w:val="0"/>
      <w:divBdr>
        <w:top w:val="none" w:sz="0" w:space="0" w:color="auto"/>
        <w:left w:val="none" w:sz="0" w:space="0" w:color="auto"/>
        <w:bottom w:val="none" w:sz="0" w:space="0" w:color="auto"/>
        <w:right w:val="none" w:sz="0" w:space="0" w:color="auto"/>
      </w:divBdr>
    </w:div>
    <w:div w:id="1070735426">
      <w:bodyDiv w:val="1"/>
      <w:marLeft w:val="0"/>
      <w:marRight w:val="0"/>
      <w:marTop w:val="0"/>
      <w:marBottom w:val="0"/>
      <w:divBdr>
        <w:top w:val="none" w:sz="0" w:space="0" w:color="auto"/>
        <w:left w:val="none" w:sz="0" w:space="0" w:color="auto"/>
        <w:bottom w:val="none" w:sz="0" w:space="0" w:color="auto"/>
        <w:right w:val="none" w:sz="0" w:space="0" w:color="auto"/>
      </w:divBdr>
    </w:div>
    <w:div w:id="1309170915">
      <w:bodyDiv w:val="1"/>
      <w:marLeft w:val="0"/>
      <w:marRight w:val="0"/>
      <w:marTop w:val="0"/>
      <w:marBottom w:val="0"/>
      <w:divBdr>
        <w:top w:val="none" w:sz="0" w:space="0" w:color="auto"/>
        <w:left w:val="none" w:sz="0" w:space="0" w:color="auto"/>
        <w:bottom w:val="none" w:sz="0" w:space="0" w:color="auto"/>
        <w:right w:val="none" w:sz="0" w:space="0" w:color="auto"/>
      </w:divBdr>
      <w:divsChild>
        <w:div w:id="818612356">
          <w:marLeft w:val="0"/>
          <w:marRight w:val="0"/>
          <w:marTop w:val="0"/>
          <w:marBottom w:val="0"/>
          <w:divBdr>
            <w:top w:val="none" w:sz="0" w:space="0" w:color="auto"/>
            <w:left w:val="none" w:sz="0" w:space="0" w:color="auto"/>
            <w:bottom w:val="none" w:sz="0" w:space="0" w:color="auto"/>
            <w:right w:val="none" w:sz="0" w:space="0" w:color="auto"/>
          </w:divBdr>
        </w:div>
        <w:div w:id="889346113">
          <w:marLeft w:val="0"/>
          <w:marRight w:val="0"/>
          <w:marTop w:val="0"/>
          <w:marBottom w:val="0"/>
          <w:divBdr>
            <w:top w:val="none" w:sz="0" w:space="0" w:color="auto"/>
            <w:left w:val="none" w:sz="0" w:space="0" w:color="auto"/>
            <w:bottom w:val="none" w:sz="0" w:space="0" w:color="auto"/>
            <w:right w:val="none" w:sz="0" w:space="0" w:color="auto"/>
          </w:divBdr>
        </w:div>
      </w:divsChild>
    </w:div>
    <w:div w:id="1448423730">
      <w:bodyDiv w:val="1"/>
      <w:marLeft w:val="0"/>
      <w:marRight w:val="0"/>
      <w:marTop w:val="0"/>
      <w:marBottom w:val="0"/>
      <w:divBdr>
        <w:top w:val="none" w:sz="0" w:space="0" w:color="auto"/>
        <w:left w:val="none" w:sz="0" w:space="0" w:color="auto"/>
        <w:bottom w:val="none" w:sz="0" w:space="0" w:color="auto"/>
        <w:right w:val="none" w:sz="0" w:space="0" w:color="auto"/>
      </w:divBdr>
    </w:div>
    <w:div w:id="1799957297">
      <w:bodyDiv w:val="1"/>
      <w:marLeft w:val="0"/>
      <w:marRight w:val="0"/>
      <w:marTop w:val="0"/>
      <w:marBottom w:val="0"/>
      <w:divBdr>
        <w:top w:val="none" w:sz="0" w:space="0" w:color="auto"/>
        <w:left w:val="none" w:sz="0" w:space="0" w:color="auto"/>
        <w:bottom w:val="none" w:sz="0" w:space="0" w:color="auto"/>
        <w:right w:val="none" w:sz="0" w:space="0" w:color="auto"/>
      </w:divBdr>
    </w:div>
    <w:div w:id="2019885707">
      <w:bodyDiv w:val="1"/>
      <w:marLeft w:val="0"/>
      <w:marRight w:val="0"/>
      <w:marTop w:val="0"/>
      <w:marBottom w:val="0"/>
      <w:divBdr>
        <w:top w:val="none" w:sz="0" w:space="0" w:color="auto"/>
        <w:left w:val="none" w:sz="0" w:space="0" w:color="auto"/>
        <w:bottom w:val="none" w:sz="0" w:space="0" w:color="auto"/>
        <w:right w:val="none" w:sz="0" w:space="0" w:color="auto"/>
      </w:divBdr>
    </w:div>
    <w:div w:id="2091462701">
      <w:bodyDiv w:val="1"/>
      <w:marLeft w:val="0"/>
      <w:marRight w:val="0"/>
      <w:marTop w:val="0"/>
      <w:marBottom w:val="0"/>
      <w:divBdr>
        <w:top w:val="none" w:sz="0" w:space="0" w:color="auto"/>
        <w:left w:val="none" w:sz="0" w:space="0" w:color="auto"/>
        <w:bottom w:val="none" w:sz="0" w:space="0" w:color="auto"/>
        <w:right w:val="none" w:sz="0" w:space="0" w:color="auto"/>
      </w:divBdr>
      <w:divsChild>
        <w:div w:id="174618945">
          <w:marLeft w:val="0"/>
          <w:marRight w:val="0"/>
          <w:marTop w:val="0"/>
          <w:marBottom w:val="0"/>
          <w:divBdr>
            <w:top w:val="none" w:sz="0" w:space="0" w:color="auto"/>
            <w:left w:val="none" w:sz="0" w:space="0" w:color="auto"/>
            <w:bottom w:val="none" w:sz="0" w:space="0" w:color="auto"/>
            <w:right w:val="none" w:sz="0" w:space="0" w:color="auto"/>
          </w:divBdr>
        </w:div>
        <w:div w:id="1144196914">
          <w:marLeft w:val="0"/>
          <w:marRight w:val="0"/>
          <w:marTop w:val="0"/>
          <w:marBottom w:val="0"/>
          <w:divBdr>
            <w:top w:val="none" w:sz="0" w:space="0" w:color="auto"/>
            <w:left w:val="none" w:sz="0" w:space="0" w:color="auto"/>
            <w:bottom w:val="none" w:sz="0" w:space="0" w:color="auto"/>
            <w:right w:val="none" w:sz="0" w:space="0" w:color="auto"/>
          </w:divBdr>
        </w:div>
        <w:div w:id="1204709870">
          <w:marLeft w:val="0"/>
          <w:marRight w:val="0"/>
          <w:marTop w:val="0"/>
          <w:marBottom w:val="0"/>
          <w:divBdr>
            <w:top w:val="none" w:sz="0" w:space="0" w:color="auto"/>
            <w:left w:val="none" w:sz="0" w:space="0" w:color="auto"/>
            <w:bottom w:val="none" w:sz="0" w:space="0" w:color="auto"/>
            <w:right w:val="none" w:sz="0" w:space="0" w:color="auto"/>
          </w:divBdr>
        </w:div>
        <w:div w:id="1276450793">
          <w:marLeft w:val="0"/>
          <w:marRight w:val="0"/>
          <w:marTop w:val="0"/>
          <w:marBottom w:val="0"/>
          <w:divBdr>
            <w:top w:val="none" w:sz="0" w:space="0" w:color="auto"/>
            <w:left w:val="none" w:sz="0" w:space="0" w:color="auto"/>
            <w:bottom w:val="none" w:sz="0" w:space="0" w:color="auto"/>
            <w:right w:val="none" w:sz="0" w:space="0" w:color="auto"/>
          </w:divBdr>
        </w:div>
        <w:div w:id="1450202667">
          <w:marLeft w:val="0"/>
          <w:marRight w:val="0"/>
          <w:marTop w:val="0"/>
          <w:marBottom w:val="0"/>
          <w:divBdr>
            <w:top w:val="none" w:sz="0" w:space="0" w:color="auto"/>
            <w:left w:val="none" w:sz="0" w:space="0" w:color="auto"/>
            <w:bottom w:val="none" w:sz="0" w:space="0" w:color="auto"/>
            <w:right w:val="none" w:sz="0" w:space="0" w:color="auto"/>
          </w:divBdr>
        </w:div>
        <w:div w:id="1859924324">
          <w:marLeft w:val="0"/>
          <w:marRight w:val="0"/>
          <w:marTop w:val="0"/>
          <w:marBottom w:val="0"/>
          <w:divBdr>
            <w:top w:val="none" w:sz="0" w:space="0" w:color="auto"/>
            <w:left w:val="none" w:sz="0" w:space="0" w:color="auto"/>
            <w:bottom w:val="none" w:sz="0" w:space="0" w:color="auto"/>
            <w:right w:val="none" w:sz="0" w:space="0" w:color="auto"/>
          </w:divBdr>
        </w:div>
      </w:divsChild>
    </w:div>
    <w:div w:id="2138059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d2af58-7fce-447c-abc6-e51dc43ce940">
      <Terms xmlns="http://schemas.microsoft.com/office/infopath/2007/PartnerControls"/>
    </lcf76f155ced4ddcb4097134ff3c332f>
    <TaxCatchAll xmlns="a2b69e4a-806e-4371-bf61-6b9ce5311013" xsi:nil="true"/>
    <SharedWithUsers xmlns="a2b69e4a-806e-4371-bf61-6b9ce5311013">
      <UserInfo>
        <DisplayName>Estelle Aebersold</DisplayName>
        <AccountId>2102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3143A092C9C44985AA9DCBF778DF1A" ma:contentTypeVersion="17" ma:contentTypeDescription="Create a new document." ma:contentTypeScope="" ma:versionID="3a8b6ce72270bf5a32f88bffd1f58cb0">
  <xsd:schema xmlns:xsd="http://www.w3.org/2001/XMLSchema" xmlns:xs="http://www.w3.org/2001/XMLSchema" xmlns:p="http://schemas.microsoft.com/office/2006/metadata/properties" xmlns:ns2="4ed2af58-7fce-447c-abc6-e51dc43ce940" xmlns:ns3="a2b69e4a-806e-4371-bf61-6b9ce5311013" targetNamespace="http://schemas.microsoft.com/office/2006/metadata/properties" ma:root="true" ma:fieldsID="ebb267d66ef43f85c456fe0f97c51821" ns2:_="" ns3:_="">
    <xsd:import namespace="4ed2af58-7fce-447c-abc6-e51dc43ce940"/>
    <xsd:import namespace="a2b69e4a-806e-4371-bf61-6b9ce53110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2af58-7fce-447c-abc6-e51dc43ce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b69e4a-806e-4371-bf61-6b9ce531101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b3cdda-5cbd-4273-8533-2857e1351f92}" ma:internalName="TaxCatchAll" ma:showField="CatchAllData" ma:web="a2b69e4a-806e-4371-bf61-6b9ce53110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4C4E4-6908-4909-8055-E4162DC0542B}">
  <ds:schemaRefs>
    <ds:schemaRef ds:uri="http://schemas.microsoft.com/sharepoint/v3/contenttype/forms"/>
  </ds:schemaRefs>
</ds:datastoreItem>
</file>

<file path=customXml/itemProps2.xml><?xml version="1.0" encoding="utf-8"?>
<ds:datastoreItem xmlns:ds="http://schemas.openxmlformats.org/officeDocument/2006/customXml" ds:itemID="{17AD9974-7BE6-4DE1-B4E0-E0729489CF57}">
  <ds:schemaRefs>
    <ds:schemaRef ds:uri="http://schemas.microsoft.com/office/2006/metadata/properties"/>
    <ds:schemaRef ds:uri="http://schemas.microsoft.com/office/infopath/2007/PartnerControls"/>
    <ds:schemaRef ds:uri="4ed2af58-7fce-447c-abc6-e51dc43ce940"/>
    <ds:schemaRef ds:uri="a2b69e4a-806e-4371-bf61-6b9ce5311013"/>
  </ds:schemaRefs>
</ds:datastoreItem>
</file>

<file path=customXml/itemProps3.xml><?xml version="1.0" encoding="utf-8"?>
<ds:datastoreItem xmlns:ds="http://schemas.openxmlformats.org/officeDocument/2006/customXml" ds:itemID="{44E2CDC5-0356-41C8-8A35-A0F2C770B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d2af58-7fce-447c-abc6-e51dc43ce940"/>
    <ds:schemaRef ds:uri="a2b69e4a-806e-4371-bf61-6b9ce5311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D76BD6-90F8-E841-AA13-CE27F3CFA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9</Pages>
  <Words>3306</Words>
  <Characters>18849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UNHCR</vt:lpstr>
    </vt:vector>
  </TitlesOfParts>
  <Manager>UNHCR</Manager>
  <Company>UNHCR</Company>
  <LinksUpToDate>false</LinksUpToDate>
  <CharactersWithSpaces>22111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UNHCR</dc:title>
  <dc:subject>UNHCR</dc:subject>
  <dc:creator>Microsoft Office User</dc:creator>
  <cp:keywords/>
  <dc:description/>
  <cp:lastModifiedBy>Jacques David</cp:lastModifiedBy>
  <cp:revision>12</cp:revision>
  <cp:lastPrinted>2017-02-28T01:47:00Z</cp:lastPrinted>
  <dcterms:created xsi:type="dcterms:W3CDTF">2024-03-07T16:41:00Z</dcterms:created>
  <dcterms:modified xsi:type="dcterms:W3CDTF">2024-03-28T11:05:00Z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0x0101008A3143A092C9C44985AA9DCBF778DF1A</vt:lpwstr>
  </property>
  <property fmtid="{D5CDD505-2E9C-101B-9397-08002B2CF9AE}" pid="3" name="MediaServiceImageTags">
    <vt:lpwstr/>
  </property>
</Properties>
</file>